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B74D" w14:textId="6CC5FD1A" w:rsidR="005E6746" w:rsidRPr="005E6746"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3GPP TSG-RAN4 Meeting #11</w:t>
      </w:r>
      <w:r w:rsidR="006E4F0F">
        <w:rPr>
          <w:rFonts w:ascii="Arial" w:hAnsi="Arial" w:cs="Arial" w:hint="eastAsia"/>
          <w:b/>
          <w:bCs/>
          <w:sz w:val="24"/>
          <w:szCs w:val="28"/>
          <w:lang w:val="en-US" w:eastAsia="zh-CN"/>
        </w:rPr>
        <w:t>4</w:t>
      </w:r>
      <w:r w:rsidR="002809C0">
        <w:rPr>
          <w:rFonts w:ascii="Arial" w:hAnsi="Arial" w:cs="Arial" w:hint="eastAsia"/>
          <w:b/>
          <w:bCs/>
          <w:sz w:val="24"/>
          <w:szCs w:val="28"/>
          <w:lang w:val="en-US" w:eastAsia="zh-CN"/>
        </w:rPr>
        <w:t>bis</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00D00535" w:rsidRPr="00D00535">
        <w:rPr>
          <w:rFonts w:ascii="Arial" w:hAnsi="Arial" w:cs="Arial"/>
          <w:b/>
          <w:bCs/>
          <w:sz w:val="24"/>
          <w:szCs w:val="28"/>
          <w:lang w:val="en-US" w:eastAsia="zh-CN"/>
        </w:rPr>
        <w:t>R4-250</w:t>
      </w:r>
      <w:r w:rsidR="002809C0">
        <w:rPr>
          <w:rFonts w:ascii="Arial" w:hAnsi="Arial" w:cs="Arial" w:hint="eastAsia"/>
          <w:b/>
          <w:bCs/>
          <w:sz w:val="24"/>
          <w:szCs w:val="28"/>
          <w:lang w:val="en-US" w:eastAsia="zh-CN"/>
        </w:rPr>
        <w:t>5112</w:t>
      </w:r>
    </w:p>
    <w:p w14:paraId="3EB78757" w14:textId="61119BFB" w:rsidR="00E96432" w:rsidRDefault="002809C0" w:rsidP="005E6746">
      <w:pPr>
        <w:spacing w:after="120"/>
        <w:ind w:left="1985" w:hanging="1985"/>
        <w:rPr>
          <w:rFonts w:ascii="Arial" w:hAnsi="Arial" w:cs="Arial"/>
          <w:b/>
          <w:bCs/>
          <w:sz w:val="24"/>
          <w:szCs w:val="28"/>
          <w:lang w:val="en-US" w:eastAsia="zh-CN"/>
        </w:rPr>
      </w:pPr>
      <w:r>
        <w:rPr>
          <w:rFonts w:ascii="Arial" w:hAnsi="Arial" w:cs="Arial" w:hint="eastAsia"/>
          <w:b/>
          <w:bCs/>
          <w:sz w:val="24"/>
          <w:szCs w:val="28"/>
          <w:lang w:val="en-US" w:eastAsia="zh-CN"/>
        </w:rPr>
        <w:t>Wuhan</w:t>
      </w:r>
      <w:r w:rsidR="006E4F0F" w:rsidRPr="006E4F0F">
        <w:rPr>
          <w:rFonts w:ascii="Arial" w:hAnsi="Arial" w:cs="Arial"/>
          <w:b/>
          <w:bCs/>
          <w:sz w:val="24"/>
          <w:szCs w:val="28"/>
          <w:lang w:val="en-US" w:eastAsia="zh-CN"/>
        </w:rPr>
        <w:t xml:space="preserve">, </w:t>
      </w:r>
      <w:r>
        <w:rPr>
          <w:rFonts w:ascii="Arial" w:hAnsi="Arial" w:cs="Arial" w:hint="eastAsia"/>
          <w:b/>
          <w:bCs/>
          <w:sz w:val="24"/>
          <w:szCs w:val="28"/>
          <w:lang w:val="en-US" w:eastAsia="zh-CN"/>
        </w:rPr>
        <w:t>China</w:t>
      </w:r>
      <w:r w:rsidR="006E4F0F" w:rsidRPr="006E4F0F">
        <w:rPr>
          <w:rFonts w:ascii="Arial" w:hAnsi="Arial" w:cs="Arial"/>
          <w:b/>
          <w:bCs/>
          <w:sz w:val="24"/>
          <w:szCs w:val="28"/>
          <w:lang w:val="en-US" w:eastAsia="zh-CN"/>
        </w:rPr>
        <w:t xml:space="preserve">, 7th – </w:t>
      </w:r>
      <w:r>
        <w:rPr>
          <w:rFonts w:ascii="Arial" w:hAnsi="Arial" w:cs="Arial" w:hint="eastAsia"/>
          <w:b/>
          <w:bCs/>
          <w:sz w:val="24"/>
          <w:szCs w:val="28"/>
          <w:lang w:val="en-US" w:eastAsia="zh-CN"/>
        </w:rPr>
        <w:t>1</w:t>
      </w:r>
      <w:r w:rsidR="006E4F0F" w:rsidRPr="006E4F0F">
        <w:rPr>
          <w:rFonts w:ascii="Arial" w:hAnsi="Arial" w:cs="Arial"/>
          <w:b/>
          <w:bCs/>
          <w:sz w:val="24"/>
          <w:szCs w:val="28"/>
          <w:lang w:val="en-US" w:eastAsia="zh-CN"/>
        </w:rPr>
        <w:t>1</w:t>
      </w:r>
      <w:r>
        <w:rPr>
          <w:rFonts w:ascii="Arial" w:hAnsi="Arial" w:cs="Arial" w:hint="eastAsia"/>
          <w:b/>
          <w:bCs/>
          <w:sz w:val="24"/>
          <w:szCs w:val="28"/>
          <w:lang w:val="en-US" w:eastAsia="zh-CN"/>
        </w:rPr>
        <w:t>th</w:t>
      </w:r>
      <w:r w:rsidR="006E4F0F" w:rsidRPr="006E4F0F">
        <w:rPr>
          <w:rFonts w:ascii="Arial" w:hAnsi="Arial" w:cs="Arial"/>
          <w:b/>
          <w:bCs/>
          <w:sz w:val="24"/>
          <w:szCs w:val="28"/>
          <w:lang w:val="en-US" w:eastAsia="zh-CN"/>
        </w:rPr>
        <w:t xml:space="preserve"> </w:t>
      </w:r>
      <w:r>
        <w:rPr>
          <w:rFonts w:ascii="Arial" w:hAnsi="Arial" w:cs="Arial" w:hint="eastAsia"/>
          <w:b/>
          <w:bCs/>
          <w:sz w:val="24"/>
          <w:szCs w:val="28"/>
          <w:lang w:val="en-US" w:eastAsia="zh-CN"/>
        </w:rPr>
        <w:t>April</w:t>
      </w:r>
      <w:r w:rsidR="006E4F0F" w:rsidRPr="006E4F0F">
        <w:rPr>
          <w:rFonts w:ascii="Arial" w:hAnsi="Arial" w:cs="Arial"/>
          <w:b/>
          <w:bCs/>
          <w:sz w:val="24"/>
          <w:szCs w:val="28"/>
          <w:lang w:val="en-US" w:eastAsia="zh-CN"/>
        </w:rPr>
        <w:t xml:space="preserve"> 2025</w:t>
      </w:r>
    </w:p>
    <w:p w14:paraId="3A77EA09" w14:textId="77777777" w:rsidR="005E674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p>
    <w:p w14:paraId="725858F3" w14:textId="351DB8FD" w:rsidR="00A930A4" w:rsidRPr="00AC7E42"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AC7E42" w:rsidRPr="00AC7E42">
        <w:rPr>
          <w:rFonts w:ascii="Arial" w:hAnsi="Arial" w:cs="Arial" w:hint="eastAsia"/>
          <w:color w:val="000000"/>
          <w:sz w:val="22"/>
          <w:lang w:eastAsia="zh-CN"/>
        </w:rPr>
        <w:t>7.1</w:t>
      </w:r>
      <w:r w:rsidR="006E4F0F">
        <w:rPr>
          <w:rFonts w:ascii="Arial" w:hAnsi="Arial" w:cs="Arial" w:hint="eastAsia"/>
          <w:color w:val="000000"/>
          <w:sz w:val="22"/>
          <w:lang w:eastAsia="zh-CN"/>
        </w:rPr>
        <w:t>2</w:t>
      </w:r>
      <w:r w:rsidR="00AC7E42" w:rsidRPr="00AC7E42">
        <w:rPr>
          <w:rFonts w:ascii="Arial" w:hAnsi="Arial" w:cs="Arial" w:hint="eastAsia"/>
          <w:color w:val="000000"/>
          <w:sz w:val="22"/>
          <w:lang w:eastAsia="zh-CN"/>
        </w:rPr>
        <w:t>.</w:t>
      </w:r>
      <w:r w:rsidR="002809C0">
        <w:rPr>
          <w:rFonts w:ascii="Arial" w:hAnsi="Arial" w:cs="Arial" w:hint="eastAsia"/>
          <w:color w:val="000000"/>
          <w:sz w:val="22"/>
          <w:lang w:eastAsia="zh-CN"/>
        </w:rPr>
        <w:t>7</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256543B0"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2809C0" w:rsidRPr="002809C0">
        <w:rPr>
          <w:rFonts w:ascii="Arial" w:eastAsiaTheme="minorEastAsia" w:hAnsi="Arial" w:cs="Arial"/>
          <w:color w:val="000000"/>
          <w:sz w:val="22"/>
          <w:lang w:eastAsia="zh-CN"/>
        </w:rPr>
        <w:t>WF on UE RF requirements for NR ATG</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10798E6" w14:textId="73A0C0D9" w:rsidR="00F47FF5" w:rsidRPr="00364F95" w:rsidRDefault="003335D7" w:rsidP="00364F95">
      <w:pPr>
        <w:rPr>
          <w:iCs/>
          <w:lang w:eastAsia="zh-CN"/>
        </w:rPr>
      </w:pPr>
      <w:r w:rsidRPr="00CB192F">
        <w:rPr>
          <w:rFonts w:hint="eastAsia"/>
          <w:iCs/>
          <w:lang w:eastAsia="zh-CN"/>
        </w:rPr>
        <w:t>This document captures the agreements on Rel-19 ATG UE RF requirements in RAN4#11</w:t>
      </w:r>
      <w:r w:rsidR="006E4F0F">
        <w:rPr>
          <w:rFonts w:hint="eastAsia"/>
          <w:iCs/>
          <w:lang w:eastAsia="zh-CN"/>
        </w:rPr>
        <w:t>4</w:t>
      </w:r>
      <w:r w:rsidR="002809C0">
        <w:rPr>
          <w:rFonts w:hint="eastAsia"/>
          <w:iCs/>
          <w:lang w:eastAsia="zh-CN"/>
        </w:rPr>
        <w:t>bis</w:t>
      </w:r>
      <w:r w:rsidR="00E96432">
        <w:rPr>
          <w:rFonts w:hint="eastAsia"/>
          <w:iCs/>
          <w:lang w:eastAsia="zh-CN"/>
        </w:rPr>
        <w:t>.</w:t>
      </w:r>
    </w:p>
    <w:p w14:paraId="23B5FB7E" w14:textId="1C4EA704" w:rsidR="00CA360C" w:rsidRPr="002133DF" w:rsidRDefault="00CA360C" w:rsidP="004B5600">
      <w:pPr>
        <w:pStyle w:val="1"/>
        <w:rPr>
          <w:lang w:val="en-US" w:eastAsia="ja-JP"/>
        </w:rPr>
      </w:pPr>
      <w:bookmarkStart w:id="0" w:name="_Hlk175210575"/>
      <w:r w:rsidRPr="002133DF">
        <w:rPr>
          <w:lang w:val="en-US" w:eastAsia="ja-JP"/>
        </w:rPr>
        <w:t>Topic #</w:t>
      </w:r>
      <w:r w:rsidR="00F43A9E" w:rsidRPr="002133DF">
        <w:rPr>
          <w:lang w:val="en-US" w:eastAsia="zh-CN"/>
        </w:rPr>
        <w:t>1</w:t>
      </w:r>
      <w:r w:rsidRPr="002133DF">
        <w:rPr>
          <w:lang w:val="en-US" w:eastAsia="ja-JP"/>
        </w:rPr>
        <w:t xml:space="preserve">: </w:t>
      </w:r>
      <w:r w:rsidR="007D1971" w:rsidRPr="002133DF">
        <w:rPr>
          <w:lang w:val="en-US" w:eastAsia="ja-JP"/>
        </w:rPr>
        <w:t>R19 UE RF for inter-band CA</w:t>
      </w:r>
    </w:p>
    <w:bookmarkEnd w:id="0"/>
    <w:p w14:paraId="47753769" w14:textId="7B99D53B" w:rsidR="00AC4BDD" w:rsidRPr="002809C0" w:rsidRDefault="00364F95" w:rsidP="00AC4BDD">
      <w:pPr>
        <w:rPr>
          <w:b/>
          <w:color w:val="0070C0"/>
          <w:u w:val="single"/>
          <w:lang w:eastAsia="ko-KR"/>
        </w:rPr>
      </w:pPr>
      <w:r w:rsidRPr="002809C0">
        <w:rPr>
          <w:b/>
          <w:color w:val="0070C0"/>
          <w:u w:val="single"/>
          <w:lang w:eastAsia="ko-KR"/>
        </w:rPr>
        <w:t>Issue 1-1: MSD for CA_n3A-n39A with n39 UL</w:t>
      </w:r>
    </w:p>
    <w:p w14:paraId="3D8F5CF9" w14:textId="77777777" w:rsidR="00364F95" w:rsidRPr="002809C0" w:rsidRDefault="00364F95" w:rsidP="00364F95">
      <w:pPr>
        <w:spacing w:after="120"/>
        <w:rPr>
          <w:b/>
          <w:bCs/>
          <w:szCs w:val="24"/>
        </w:rPr>
      </w:pPr>
      <w:r w:rsidRPr="002809C0">
        <w:rPr>
          <w:rFonts w:hint="eastAsia"/>
          <w:b/>
          <w:bCs/>
          <w:szCs w:val="24"/>
        </w:rPr>
        <w:t>A</w:t>
      </w:r>
      <w:r w:rsidRPr="002809C0">
        <w:rPr>
          <w:b/>
          <w:bCs/>
          <w:szCs w:val="24"/>
        </w:rPr>
        <w:t>greement:</w:t>
      </w:r>
    </w:p>
    <w:p w14:paraId="3ECDC5F8" w14:textId="4EC6B637" w:rsidR="00364F95" w:rsidRPr="00F43A9E" w:rsidRDefault="00364F95" w:rsidP="00364F95">
      <w:pPr>
        <w:pStyle w:val="aff8"/>
        <w:numPr>
          <w:ilvl w:val="0"/>
          <w:numId w:val="28"/>
        </w:numPr>
        <w:spacing w:after="120"/>
        <w:ind w:firstLineChars="0"/>
        <w:rPr>
          <w:szCs w:val="24"/>
        </w:rPr>
      </w:pPr>
      <w:r w:rsidRPr="00F43A9E">
        <w:rPr>
          <w:szCs w:val="24"/>
        </w:rPr>
        <w:t>MSD requirements</w:t>
      </w:r>
      <w:r w:rsidR="00F43A9E">
        <w:rPr>
          <w:rFonts w:eastAsiaTheme="minorEastAsia" w:hint="eastAsia"/>
          <w:szCs w:val="24"/>
          <w:lang w:eastAsia="zh-CN"/>
        </w:rPr>
        <w:t xml:space="preserve"> from </w:t>
      </w:r>
      <w:r w:rsidR="00F43A9E" w:rsidRPr="00F43A9E">
        <w:rPr>
          <w:rFonts w:eastAsiaTheme="minorEastAsia"/>
          <w:szCs w:val="24"/>
          <w:lang w:eastAsia="zh-CN"/>
        </w:rPr>
        <w:t>linear average values based on companies’ simulation results</w:t>
      </w:r>
      <w:r w:rsidRPr="00F43A9E">
        <w:rPr>
          <w:szCs w:val="24"/>
        </w:rPr>
        <w:t xml:space="preserve"> are given in the tables below</w:t>
      </w:r>
      <w:r w:rsidR="00F43A9E">
        <w:rPr>
          <w:rFonts w:eastAsiaTheme="minorEastAsia" w:hint="eastAsia"/>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706"/>
        <w:gridCol w:w="771"/>
        <w:gridCol w:w="1250"/>
        <w:gridCol w:w="1617"/>
        <w:gridCol w:w="767"/>
        <w:gridCol w:w="771"/>
        <w:gridCol w:w="837"/>
        <w:gridCol w:w="1247"/>
      </w:tblGrid>
      <w:tr w:rsidR="00364F95" w:rsidRPr="00411233" w14:paraId="7FDA4FD1" w14:textId="77777777" w:rsidTr="00BF2097">
        <w:trPr>
          <w:trHeight w:val="732"/>
          <w:jc w:val="center"/>
        </w:trPr>
        <w:tc>
          <w:tcPr>
            <w:tcW w:w="0" w:type="auto"/>
            <w:vMerge w:val="restart"/>
            <w:vAlign w:val="center"/>
          </w:tcPr>
          <w:p w14:paraId="77309FB8" w14:textId="77777777" w:rsidR="00364F95" w:rsidRPr="00411233" w:rsidRDefault="00364F95" w:rsidP="00BF2097">
            <w:pPr>
              <w:pStyle w:val="TAH"/>
              <w:rPr>
                <w:rFonts w:eastAsiaTheme="minorEastAsia"/>
              </w:rPr>
            </w:pPr>
            <w:r w:rsidRPr="00411233">
              <w:rPr>
                <w:rFonts w:eastAsiaTheme="minorEastAsia"/>
              </w:rPr>
              <w:t>UL band</w:t>
            </w:r>
          </w:p>
        </w:tc>
        <w:tc>
          <w:tcPr>
            <w:tcW w:w="0" w:type="auto"/>
            <w:vMerge w:val="restart"/>
            <w:vAlign w:val="center"/>
          </w:tcPr>
          <w:p w14:paraId="1F6C53E0" w14:textId="77777777" w:rsidR="00364F95" w:rsidRPr="00411233" w:rsidRDefault="00364F95" w:rsidP="00BF2097">
            <w:pPr>
              <w:pStyle w:val="TAH"/>
              <w:rPr>
                <w:rFonts w:eastAsiaTheme="minorEastAsia"/>
              </w:rPr>
            </w:pPr>
            <w:r w:rsidRPr="00411233">
              <w:rPr>
                <w:rFonts w:eastAsiaTheme="minorEastAsia"/>
              </w:rPr>
              <w:t>DL band</w:t>
            </w:r>
          </w:p>
        </w:tc>
        <w:tc>
          <w:tcPr>
            <w:tcW w:w="0" w:type="auto"/>
            <w:vAlign w:val="center"/>
          </w:tcPr>
          <w:p w14:paraId="19DA7FEF" w14:textId="77777777" w:rsidR="00364F95" w:rsidRPr="00411233" w:rsidRDefault="00364F95" w:rsidP="00BF2097">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6E6AB935" w14:textId="77777777" w:rsidR="00364F95" w:rsidRPr="00411233" w:rsidRDefault="00364F95" w:rsidP="00BF2097">
            <w:pPr>
              <w:pStyle w:val="TAH"/>
              <w:rPr>
                <w:rFonts w:eastAsiaTheme="minorEastAsia"/>
              </w:rPr>
            </w:pPr>
            <w:r w:rsidRPr="00411233">
              <w:rPr>
                <w:rFonts w:eastAsiaTheme="minorEastAsia"/>
              </w:rPr>
              <w:t>UL BW</w:t>
            </w:r>
          </w:p>
        </w:tc>
        <w:tc>
          <w:tcPr>
            <w:tcW w:w="0" w:type="auto"/>
            <w:vAlign w:val="center"/>
          </w:tcPr>
          <w:p w14:paraId="0F5007BD" w14:textId="77777777" w:rsidR="00364F95" w:rsidRPr="00411233" w:rsidRDefault="00364F95" w:rsidP="00BF2097">
            <w:pPr>
              <w:pStyle w:val="TAH"/>
              <w:rPr>
                <w:rFonts w:eastAsiaTheme="minorEastAsia"/>
                <w:lang w:eastAsia="zh-CN"/>
              </w:rPr>
            </w:pPr>
            <w:r w:rsidRPr="00411233">
              <w:rPr>
                <w:rFonts w:eastAsiaTheme="minorEastAsia"/>
                <w:lang w:eastAsia="zh-CN"/>
              </w:rPr>
              <w:t>SCS of UL band</w:t>
            </w:r>
          </w:p>
        </w:tc>
        <w:tc>
          <w:tcPr>
            <w:tcW w:w="0" w:type="auto"/>
            <w:vAlign w:val="center"/>
          </w:tcPr>
          <w:p w14:paraId="0C459D47" w14:textId="77777777" w:rsidR="00364F95" w:rsidRPr="00411233" w:rsidRDefault="00364F95" w:rsidP="00BF2097">
            <w:pPr>
              <w:pStyle w:val="TAH"/>
              <w:rPr>
                <w:rFonts w:eastAsiaTheme="minorEastAsia"/>
              </w:rPr>
            </w:pPr>
            <w:r w:rsidRPr="00411233">
              <w:rPr>
                <w:rFonts w:eastAsiaTheme="minorEastAsia"/>
              </w:rPr>
              <w:t>UL RB Allocation</w:t>
            </w:r>
          </w:p>
        </w:tc>
        <w:tc>
          <w:tcPr>
            <w:tcW w:w="0" w:type="auto"/>
            <w:vAlign w:val="center"/>
          </w:tcPr>
          <w:p w14:paraId="65AF686F" w14:textId="77777777" w:rsidR="00364F95" w:rsidRPr="00411233" w:rsidRDefault="00364F95" w:rsidP="00BF2097">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15465AA5" w14:textId="77777777" w:rsidR="00364F95" w:rsidRPr="00411233" w:rsidRDefault="00364F95" w:rsidP="00BF2097">
            <w:pPr>
              <w:pStyle w:val="TAH"/>
              <w:rPr>
                <w:rFonts w:eastAsiaTheme="minorEastAsia"/>
              </w:rPr>
            </w:pPr>
            <w:r w:rsidRPr="00411233">
              <w:rPr>
                <w:rFonts w:eastAsiaTheme="minorEastAsia"/>
              </w:rPr>
              <w:t>DL BW</w:t>
            </w:r>
          </w:p>
        </w:tc>
        <w:tc>
          <w:tcPr>
            <w:tcW w:w="0" w:type="auto"/>
            <w:vAlign w:val="center"/>
          </w:tcPr>
          <w:p w14:paraId="47102A22" w14:textId="77777777" w:rsidR="00364F95" w:rsidRPr="00411233" w:rsidRDefault="00364F95" w:rsidP="00BF2097">
            <w:pPr>
              <w:pStyle w:val="TAH"/>
              <w:rPr>
                <w:rFonts w:eastAsiaTheme="minorEastAsia"/>
              </w:rPr>
            </w:pPr>
            <w:r w:rsidRPr="00411233">
              <w:rPr>
                <w:rFonts w:eastAsiaTheme="minorEastAsia"/>
              </w:rPr>
              <w:t>MSD</w:t>
            </w:r>
          </w:p>
        </w:tc>
        <w:tc>
          <w:tcPr>
            <w:tcW w:w="0" w:type="auto"/>
            <w:vMerge w:val="restart"/>
            <w:vAlign w:val="center"/>
          </w:tcPr>
          <w:p w14:paraId="522D2B0C" w14:textId="77777777" w:rsidR="00364F95" w:rsidRPr="00411233" w:rsidRDefault="00364F95" w:rsidP="00BF2097">
            <w:pPr>
              <w:pStyle w:val="TAH"/>
              <w:rPr>
                <w:rFonts w:eastAsiaTheme="minorEastAsia"/>
                <w:lang w:eastAsia="zh-CN"/>
              </w:rPr>
            </w:pPr>
            <w:r w:rsidRPr="00411233">
              <w:rPr>
                <w:rFonts w:eastAsiaTheme="minorEastAsia"/>
                <w:lang w:eastAsia="zh-CN"/>
              </w:rPr>
              <w:t>Cross-band</w:t>
            </w:r>
          </w:p>
          <w:p w14:paraId="29D95D41" w14:textId="77777777" w:rsidR="00364F95" w:rsidRPr="00411233" w:rsidRDefault="00364F95" w:rsidP="00BF2097">
            <w:pPr>
              <w:pStyle w:val="TAH"/>
              <w:rPr>
                <w:rFonts w:eastAsiaTheme="minorEastAsia"/>
                <w:lang w:eastAsia="zh-CN"/>
              </w:rPr>
            </w:pPr>
            <w:r w:rsidRPr="00411233">
              <w:rPr>
                <w:rFonts w:eastAsiaTheme="minorEastAsia"/>
                <w:lang w:eastAsia="zh-CN"/>
              </w:rPr>
              <w:t>Interference</w:t>
            </w:r>
          </w:p>
          <w:p w14:paraId="12DB3DB0" w14:textId="77777777" w:rsidR="00364F95" w:rsidRPr="00411233" w:rsidRDefault="00364F95" w:rsidP="00BF2097">
            <w:pPr>
              <w:pStyle w:val="TAH"/>
              <w:rPr>
                <w:rFonts w:eastAsiaTheme="minorEastAsia"/>
                <w:lang w:eastAsia="zh-CN"/>
              </w:rPr>
            </w:pPr>
            <w:r w:rsidRPr="00411233">
              <w:rPr>
                <w:rFonts w:eastAsiaTheme="minorEastAsia"/>
                <w:lang w:eastAsia="zh-CN"/>
              </w:rPr>
              <w:t>source</w:t>
            </w:r>
          </w:p>
        </w:tc>
      </w:tr>
      <w:tr w:rsidR="00364F95" w:rsidRPr="00411233" w14:paraId="76D1841D" w14:textId="77777777" w:rsidTr="00BF2097">
        <w:trPr>
          <w:trHeight w:val="492"/>
          <w:jc w:val="center"/>
        </w:trPr>
        <w:tc>
          <w:tcPr>
            <w:tcW w:w="0" w:type="auto"/>
            <w:vMerge/>
            <w:vAlign w:val="center"/>
          </w:tcPr>
          <w:p w14:paraId="7534FEAE" w14:textId="77777777" w:rsidR="00364F95" w:rsidRPr="00411233" w:rsidRDefault="00364F95" w:rsidP="00BF2097">
            <w:pPr>
              <w:pStyle w:val="TAH"/>
              <w:rPr>
                <w:rFonts w:eastAsiaTheme="minorEastAsia" w:cs="Arial"/>
                <w:bCs/>
                <w:szCs w:val="18"/>
              </w:rPr>
            </w:pPr>
          </w:p>
        </w:tc>
        <w:tc>
          <w:tcPr>
            <w:tcW w:w="0" w:type="auto"/>
            <w:vMerge/>
            <w:vAlign w:val="center"/>
          </w:tcPr>
          <w:p w14:paraId="0D1B5FDC" w14:textId="77777777" w:rsidR="00364F95" w:rsidRPr="00411233" w:rsidRDefault="00364F95" w:rsidP="00BF2097">
            <w:pPr>
              <w:pStyle w:val="TAH"/>
              <w:rPr>
                <w:rFonts w:eastAsiaTheme="minorEastAsia" w:cs="Arial"/>
                <w:bCs/>
                <w:szCs w:val="18"/>
              </w:rPr>
            </w:pPr>
          </w:p>
        </w:tc>
        <w:tc>
          <w:tcPr>
            <w:tcW w:w="0" w:type="auto"/>
            <w:vAlign w:val="center"/>
          </w:tcPr>
          <w:p w14:paraId="6E393E21" w14:textId="77777777" w:rsidR="00364F95" w:rsidRPr="00411233" w:rsidRDefault="00364F95" w:rsidP="00BF2097">
            <w:pPr>
              <w:pStyle w:val="TAH"/>
              <w:rPr>
                <w:rFonts w:eastAsiaTheme="minorEastAsia"/>
              </w:rPr>
            </w:pPr>
            <w:r w:rsidRPr="00411233">
              <w:rPr>
                <w:rFonts w:eastAsiaTheme="minorEastAsia"/>
              </w:rPr>
              <w:t>(MHz)</w:t>
            </w:r>
          </w:p>
        </w:tc>
        <w:tc>
          <w:tcPr>
            <w:tcW w:w="0" w:type="auto"/>
            <w:vAlign w:val="center"/>
          </w:tcPr>
          <w:p w14:paraId="25117592" w14:textId="77777777" w:rsidR="00364F95" w:rsidRPr="00411233" w:rsidRDefault="00364F95" w:rsidP="00BF2097">
            <w:pPr>
              <w:pStyle w:val="TAH"/>
              <w:rPr>
                <w:rFonts w:eastAsiaTheme="minorEastAsia"/>
              </w:rPr>
            </w:pPr>
            <w:r w:rsidRPr="00411233">
              <w:rPr>
                <w:rFonts w:eastAsiaTheme="minorEastAsia"/>
              </w:rPr>
              <w:t>(MHz)</w:t>
            </w:r>
          </w:p>
        </w:tc>
        <w:tc>
          <w:tcPr>
            <w:tcW w:w="0" w:type="auto"/>
            <w:vAlign w:val="center"/>
          </w:tcPr>
          <w:p w14:paraId="29D82600" w14:textId="77777777" w:rsidR="00364F95" w:rsidRPr="00411233" w:rsidRDefault="00364F95" w:rsidP="00BF2097">
            <w:pPr>
              <w:pStyle w:val="TAH"/>
              <w:rPr>
                <w:rFonts w:eastAsiaTheme="minorEastAsia"/>
                <w:lang w:eastAsia="zh-CN"/>
              </w:rPr>
            </w:pPr>
            <w:r w:rsidRPr="00411233">
              <w:rPr>
                <w:rFonts w:eastAsiaTheme="minorEastAsia"/>
                <w:lang w:eastAsia="zh-CN"/>
              </w:rPr>
              <w:t>(kHz)</w:t>
            </w:r>
          </w:p>
        </w:tc>
        <w:tc>
          <w:tcPr>
            <w:tcW w:w="0" w:type="auto"/>
            <w:vAlign w:val="center"/>
          </w:tcPr>
          <w:p w14:paraId="64369E2C" w14:textId="77777777" w:rsidR="00364F95" w:rsidRPr="00411233" w:rsidRDefault="00364F95" w:rsidP="00BF2097">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E5EE576" w14:textId="77777777" w:rsidR="00364F95" w:rsidRPr="00411233" w:rsidRDefault="00364F95" w:rsidP="00BF2097">
            <w:pPr>
              <w:pStyle w:val="TAH"/>
              <w:rPr>
                <w:rFonts w:eastAsiaTheme="minorEastAsia"/>
              </w:rPr>
            </w:pPr>
            <w:r w:rsidRPr="00411233">
              <w:rPr>
                <w:rFonts w:eastAsiaTheme="minorEastAsia"/>
              </w:rPr>
              <w:t>(MHz)</w:t>
            </w:r>
          </w:p>
        </w:tc>
        <w:tc>
          <w:tcPr>
            <w:tcW w:w="0" w:type="auto"/>
            <w:vAlign w:val="center"/>
          </w:tcPr>
          <w:p w14:paraId="3995B3CA" w14:textId="77777777" w:rsidR="00364F95" w:rsidRPr="00411233" w:rsidRDefault="00364F95" w:rsidP="00BF2097">
            <w:pPr>
              <w:pStyle w:val="TAH"/>
              <w:rPr>
                <w:rFonts w:eastAsiaTheme="minorEastAsia"/>
              </w:rPr>
            </w:pPr>
            <w:r w:rsidRPr="00411233">
              <w:rPr>
                <w:rFonts w:eastAsiaTheme="minorEastAsia"/>
              </w:rPr>
              <w:t>(MHz)</w:t>
            </w:r>
          </w:p>
        </w:tc>
        <w:tc>
          <w:tcPr>
            <w:tcW w:w="0" w:type="auto"/>
            <w:vAlign w:val="center"/>
          </w:tcPr>
          <w:p w14:paraId="3F1F10A5" w14:textId="77777777" w:rsidR="00364F95" w:rsidRPr="00411233" w:rsidRDefault="00364F95" w:rsidP="00BF2097">
            <w:pPr>
              <w:pStyle w:val="TAH"/>
              <w:rPr>
                <w:rFonts w:eastAsiaTheme="minorEastAsia"/>
              </w:rPr>
            </w:pPr>
            <w:r w:rsidRPr="00411233">
              <w:rPr>
                <w:rFonts w:eastAsiaTheme="minorEastAsia"/>
              </w:rPr>
              <w:t>(dB)</w:t>
            </w:r>
          </w:p>
        </w:tc>
        <w:tc>
          <w:tcPr>
            <w:tcW w:w="0" w:type="auto"/>
            <w:vMerge/>
            <w:vAlign w:val="center"/>
          </w:tcPr>
          <w:p w14:paraId="25CE4FA0" w14:textId="77777777" w:rsidR="00364F95" w:rsidRPr="00411233" w:rsidRDefault="00364F95" w:rsidP="00BF2097">
            <w:pPr>
              <w:spacing w:after="0"/>
              <w:jc w:val="center"/>
              <w:rPr>
                <w:rFonts w:ascii="Arial" w:eastAsiaTheme="minorEastAsia" w:hAnsi="Arial" w:cs="Arial"/>
                <w:b/>
                <w:bCs/>
                <w:sz w:val="18"/>
                <w:szCs w:val="18"/>
              </w:rPr>
            </w:pPr>
          </w:p>
        </w:tc>
      </w:tr>
      <w:tr w:rsidR="00364F95" w:rsidRPr="00411233" w14:paraId="36AD32C3" w14:textId="77777777" w:rsidTr="00BF2097">
        <w:trPr>
          <w:trHeight w:val="300"/>
          <w:jc w:val="center"/>
        </w:trPr>
        <w:tc>
          <w:tcPr>
            <w:tcW w:w="0" w:type="auto"/>
            <w:vAlign w:val="center"/>
          </w:tcPr>
          <w:p w14:paraId="5EC64851" w14:textId="77777777" w:rsidR="00364F95" w:rsidRPr="00411233" w:rsidRDefault="00364F95" w:rsidP="00BF2097">
            <w:pPr>
              <w:pStyle w:val="TAC"/>
              <w:rPr>
                <w:rFonts w:eastAsiaTheme="minorEastAsia"/>
                <w:lang w:eastAsia="zh-CN"/>
              </w:rPr>
            </w:pPr>
            <w:r>
              <w:rPr>
                <w:rFonts w:eastAsiaTheme="minorEastAsia"/>
                <w:lang w:eastAsia="zh-CN"/>
              </w:rPr>
              <w:t>n39</w:t>
            </w:r>
          </w:p>
        </w:tc>
        <w:tc>
          <w:tcPr>
            <w:tcW w:w="0" w:type="auto"/>
            <w:vAlign w:val="center"/>
          </w:tcPr>
          <w:p w14:paraId="77D127F6" w14:textId="77777777" w:rsidR="00364F95" w:rsidRPr="00411233" w:rsidRDefault="00364F95" w:rsidP="00BF209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2DF6EEB8" w14:textId="77777777" w:rsidR="00364F95" w:rsidRPr="00411233" w:rsidRDefault="00364F95" w:rsidP="00BF2097">
            <w:pPr>
              <w:pStyle w:val="TAC"/>
              <w:rPr>
                <w:rFonts w:eastAsiaTheme="minorEastAsia"/>
                <w:bCs/>
                <w:lang w:eastAsia="zh-CN"/>
              </w:rPr>
            </w:pPr>
            <w:r w:rsidRPr="00411233">
              <w:rPr>
                <w:rFonts w:eastAsiaTheme="minorEastAsia"/>
                <w:bCs/>
                <w:lang w:eastAsia="zh-CN"/>
              </w:rPr>
              <w:t>19</w:t>
            </w:r>
            <w:r>
              <w:rPr>
                <w:rFonts w:eastAsiaTheme="minorEastAsia"/>
                <w:bCs/>
                <w:lang w:eastAsia="zh-CN"/>
              </w:rPr>
              <w:t>00</w:t>
            </w:r>
          </w:p>
        </w:tc>
        <w:tc>
          <w:tcPr>
            <w:tcW w:w="0" w:type="auto"/>
            <w:noWrap/>
            <w:vAlign w:val="center"/>
          </w:tcPr>
          <w:p w14:paraId="7530E77A" w14:textId="77777777" w:rsidR="00364F95" w:rsidRPr="00411233" w:rsidRDefault="00364F95" w:rsidP="00BF2097">
            <w:pPr>
              <w:pStyle w:val="TAC"/>
              <w:rPr>
                <w:rFonts w:eastAsiaTheme="minorEastAsia"/>
                <w:bCs/>
                <w:lang w:eastAsia="zh-CN"/>
              </w:rPr>
            </w:pPr>
            <w:r>
              <w:rPr>
                <w:rFonts w:eastAsiaTheme="minorEastAsia"/>
                <w:bCs/>
                <w:lang w:eastAsia="zh-CN"/>
              </w:rPr>
              <w:t>30</w:t>
            </w:r>
          </w:p>
        </w:tc>
        <w:tc>
          <w:tcPr>
            <w:tcW w:w="0" w:type="auto"/>
            <w:vAlign w:val="center"/>
          </w:tcPr>
          <w:p w14:paraId="702D1CF7" w14:textId="77777777" w:rsidR="00364F95" w:rsidRPr="00411233" w:rsidRDefault="00364F95" w:rsidP="00BF2097">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DBD346F" w14:textId="77777777" w:rsidR="00364F95" w:rsidRPr="00411233" w:rsidRDefault="00364F95" w:rsidP="00BF2097">
            <w:pPr>
              <w:pStyle w:val="TAC"/>
              <w:rPr>
                <w:rFonts w:eastAsiaTheme="minorEastAsia"/>
                <w:bCs/>
                <w:lang w:eastAsia="zh-CN"/>
              </w:rPr>
            </w:pPr>
            <w:r>
              <w:rPr>
                <w:rFonts w:eastAsiaTheme="minorEastAsia"/>
                <w:bCs/>
                <w:lang w:eastAsia="zh-CN"/>
              </w:rPr>
              <w:t>160</w:t>
            </w:r>
            <w:r w:rsidRPr="00411233">
              <w:rPr>
                <w:rFonts w:eastAsiaTheme="minorEastAsia"/>
                <w:bCs/>
                <w:lang w:eastAsia="zh-CN"/>
              </w:rPr>
              <w:t xml:space="preserve"> (RBstart=0)</w:t>
            </w:r>
          </w:p>
        </w:tc>
        <w:tc>
          <w:tcPr>
            <w:tcW w:w="0" w:type="auto"/>
            <w:vAlign w:val="center"/>
          </w:tcPr>
          <w:p w14:paraId="2E912DD0" w14:textId="77777777" w:rsidR="00364F95" w:rsidRPr="00411233" w:rsidRDefault="00364F95" w:rsidP="00BF2097">
            <w:pPr>
              <w:pStyle w:val="TAC"/>
              <w:rPr>
                <w:rFonts w:eastAsiaTheme="minorEastAsia"/>
                <w:lang w:eastAsia="zh-CN"/>
              </w:rPr>
            </w:pPr>
            <w:r w:rsidRPr="00411233">
              <w:rPr>
                <w:rFonts w:eastAsiaTheme="minorEastAsia"/>
                <w:lang w:eastAsia="zh-CN"/>
              </w:rPr>
              <w:t>18</w:t>
            </w:r>
            <w:r>
              <w:rPr>
                <w:rFonts w:eastAsiaTheme="minorEastAsia"/>
                <w:lang w:eastAsia="zh-CN"/>
              </w:rPr>
              <w:t>17</w:t>
            </w:r>
            <w:r w:rsidRPr="00411233">
              <w:rPr>
                <w:rFonts w:eastAsiaTheme="minorEastAsia"/>
                <w:lang w:eastAsia="zh-CN"/>
              </w:rPr>
              <w:t>.5</w:t>
            </w:r>
          </w:p>
        </w:tc>
        <w:tc>
          <w:tcPr>
            <w:tcW w:w="0" w:type="auto"/>
            <w:noWrap/>
            <w:vAlign w:val="center"/>
          </w:tcPr>
          <w:p w14:paraId="129753D7" w14:textId="77777777" w:rsidR="00364F95" w:rsidRPr="00411233" w:rsidRDefault="00364F95" w:rsidP="00BF2097">
            <w:pPr>
              <w:pStyle w:val="TAC"/>
              <w:rPr>
                <w:rFonts w:eastAsiaTheme="minorEastAsia"/>
                <w:lang w:eastAsia="zh-CN"/>
              </w:rPr>
            </w:pPr>
            <w:r>
              <w:rPr>
                <w:rFonts w:eastAsiaTheme="minorEastAsia"/>
                <w:lang w:eastAsia="zh-CN"/>
              </w:rPr>
              <w:t>2</w:t>
            </w:r>
            <w:r w:rsidRPr="00411233">
              <w:rPr>
                <w:rFonts w:eastAsiaTheme="minorEastAsia"/>
                <w:lang w:eastAsia="zh-CN"/>
              </w:rPr>
              <w:t>5</w:t>
            </w:r>
          </w:p>
        </w:tc>
        <w:tc>
          <w:tcPr>
            <w:tcW w:w="0" w:type="auto"/>
            <w:noWrap/>
            <w:vAlign w:val="center"/>
          </w:tcPr>
          <w:p w14:paraId="52781953" w14:textId="77777777" w:rsidR="00364F95" w:rsidRDefault="00364F95" w:rsidP="00BF2097">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14:paraId="64706429" w14:textId="77777777" w:rsidR="00364F95" w:rsidRPr="00411233" w:rsidRDefault="00364F95" w:rsidP="00BF2097">
            <w:pPr>
              <w:pStyle w:val="TAC"/>
              <w:rPr>
                <w:rFonts w:eastAsiaTheme="minorEastAsia"/>
                <w:bCs/>
                <w:lang w:eastAsia="zh-CN"/>
              </w:rPr>
            </w:pPr>
            <w:r>
              <w:rPr>
                <w:rFonts w:eastAsiaTheme="minorEastAsia"/>
                <w:bCs/>
                <w:lang w:eastAsia="zh-CN"/>
              </w:rPr>
              <w:t>Table X</w:t>
            </w:r>
          </w:p>
        </w:tc>
        <w:tc>
          <w:tcPr>
            <w:tcW w:w="0" w:type="auto"/>
            <w:vAlign w:val="center"/>
          </w:tcPr>
          <w:p w14:paraId="46BF5F06" w14:textId="77777777" w:rsidR="00364F95" w:rsidRPr="00411233" w:rsidRDefault="00364F95" w:rsidP="00BF2097">
            <w:pPr>
              <w:pStyle w:val="TAC"/>
              <w:rPr>
                <w:rFonts w:eastAsiaTheme="minorEastAsia"/>
                <w:bCs/>
                <w:lang w:eastAsia="zh-CN"/>
              </w:rPr>
            </w:pPr>
            <w:r>
              <w:rPr>
                <w:rFonts w:eastAsiaTheme="minorEastAsia"/>
                <w:bCs/>
                <w:lang w:eastAsia="zh-CN"/>
              </w:rPr>
              <w:t>&gt;ACLR2</w:t>
            </w:r>
          </w:p>
        </w:tc>
      </w:tr>
    </w:tbl>
    <w:p w14:paraId="2D81248E" w14:textId="77777777" w:rsidR="00364F95" w:rsidRPr="00226D8C" w:rsidRDefault="00364F95" w:rsidP="00364F95">
      <w:pPr>
        <w:rPr>
          <w:rFonts w:eastAsiaTheme="minorEastAsia"/>
          <w:b/>
        </w:rPr>
      </w:pPr>
    </w:p>
    <w:p w14:paraId="4E641A86" w14:textId="77777777" w:rsidR="00364F95" w:rsidRDefault="00364F95" w:rsidP="00364F95">
      <w:pPr>
        <w:pStyle w:val="a6"/>
        <w:keepNext/>
        <w:ind w:left="936"/>
      </w:pPr>
      <w:r>
        <w:rPr>
          <w:rFonts w:hint="eastAsia"/>
          <w:lang w:eastAsia="zh-CN"/>
        </w:rPr>
        <w:t>T</w:t>
      </w:r>
      <w:r>
        <w:t>able X CA_n3-n39 with band n39 UL MSD requirements for different output powers</w:t>
      </w:r>
    </w:p>
    <w:tbl>
      <w:tblPr>
        <w:tblStyle w:val="aff"/>
        <w:tblW w:w="8075" w:type="dxa"/>
        <w:jc w:val="center"/>
        <w:tblLook w:val="04A0" w:firstRow="1" w:lastRow="0" w:firstColumn="1" w:lastColumn="0" w:noHBand="0" w:noVBand="1"/>
      </w:tblPr>
      <w:tblGrid>
        <w:gridCol w:w="1542"/>
        <w:gridCol w:w="999"/>
        <w:gridCol w:w="991"/>
        <w:gridCol w:w="850"/>
        <w:gridCol w:w="1161"/>
        <w:gridCol w:w="831"/>
        <w:gridCol w:w="1701"/>
      </w:tblGrid>
      <w:tr w:rsidR="00364F95" w:rsidRPr="002022D3" w14:paraId="748F9A5D" w14:textId="77777777" w:rsidTr="00BF2097">
        <w:trPr>
          <w:trHeight w:val="428"/>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15A76B2" w14:textId="77777777" w:rsidR="00364F95" w:rsidRDefault="00364F95" w:rsidP="00BF2097">
            <w:pPr>
              <w:rPr>
                <w:b/>
              </w:rPr>
            </w:pPr>
            <w:r>
              <w:rPr>
                <w:b/>
              </w:rPr>
              <w:t>Output power</w:t>
            </w:r>
          </w:p>
        </w:tc>
        <w:tc>
          <w:tcPr>
            <w:tcW w:w="999" w:type="dxa"/>
            <w:tcBorders>
              <w:top w:val="single" w:sz="4" w:space="0" w:color="auto"/>
              <w:left w:val="single" w:sz="4" w:space="0" w:color="auto"/>
              <w:bottom w:val="single" w:sz="4" w:space="0" w:color="auto"/>
              <w:right w:val="single" w:sz="4" w:space="0" w:color="auto"/>
            </w:tcBorders>
            <w:vAlign w:val="center"/>
            <w:hideMark/>
          </w:tcPr>
          <w:p w14:paraId="368879B5" w14:textId="77777777" w:rsidR="00364F95" w:rsidRPr="002022D3" w:rsidRDefault="00364F95" w:rsidP="00BF2097">
            <w:pPr>
              <w:rPr>
                <w:rFonts w:eastAsiaTheme="minorEastAsia"/>
                <w:b/>
              </w:rPr>
            </w:pPr>
            <w:r>
              <w:rPr>
                <w:rFonts w:eastAsiaTheme="minorEastAsia" w:hint="eastAsia"/>
                <w:b/>
              </w:rPr>
              <w:t>CMCC</w:t>
            </w:r>
          </w:p>
        </w:tc>
        <w:tc>
          <w:tcPr>
            <w:tcW w:w="991" w:type="dxa"/>
            <w:tcBorders>
              <w:top w:val="single" w:sz="4" w:space="0" w:color="auto"/>
              <w:left w:val="single" w:sz="4" w:space="0" w:color="auto"/>
              <w:bottom w:val="single" w:sz="4" w:space="0" w:color="auto"/>
              <w:right w:val="single" w:sz="4" w:space="0" w:color="auto"/>
            </w:tcBorders>
          </w:tcPr>
          <w:p w14:paraId="2CB1F616" w14:textId="77777777" w:rsidR="00364F95" w:rsidRPr="002022D3" w:rsidRDefault="00364F95" w:rsidP="00BF2097">
            <w:pPr>
              <w:rPr>
                <w:rFonts w:eastAsiaTheme="minorEastAsia"/>
                <w:b/>
              </w:rPr>
            </w:pPr>
            <w:r w:rsidRPr="002022D3">
              <w:rPr>
                <w:rFonts w:eastAsiaTheme="minorEastAsia"/>
                <w:b/>
              </w:rPr>
              <w:t>Huawei</w:t>
            </w:r>
          </w:p>
        </w:tc>
        <w:tc>
          <w:tcPr>
            <w:tcW w:w="850" w:type="dxa"/>
            <w:tcBorders>
              <w:top w:val="single" w:sz="4" w:space="0" w:color="auto"/>
              <w:left w:val="single" w:sz="4" w:space="0" w:color="auto"/>
              <w:bottom w:val="single" w:sz="4" w:space="0" w:color="auto"/>
              <w:right w:val="single" w:sz="4" w:space="0" w:color="auto"/>
            </w:tcBorders>
          </w:tcPr>
          <w:p w14:paraId="423A81F5" w14:textId="77777777" w:rsidR="00364F95" w:rsidRPr="002022D3" w:rsidRDefault="00364F95" w:rsidP="00BF2097">
            <w:pPr>
              <w:rPr>
                <w:rFonts w:eastAsiaTheme="minorEastAsia"/>
                <w:b/>
              </w:rPr>
            </w:pPr>
            <w:r>
              <w:rPr>
                <w:rFonts w:eastAsiaTheme="minorEastAsia" w:hint="eastAsia"/>
                <w:b/>
              </w:rPr>
              <w:t>LGE</w:t>
            </w:r>
          </w:p>
        </w:tc>
        <w:tc>
          <w:tcPr>
            <w:tcW w:w="1161" w:type="dxa"/>
            <w:tcBorders>
              <w:top w:val="single" w:sz="4" w:space="0" w:color="auto"/>
              <w:left w:val="single" w:sz="4" w:space="0" w:color="auto"/>
              <w:bottom w:val="single" w:sz="4" w:space="0" w:color="auto"/>
              <w:right w:val="single" w:sz="4" w:space="0" w:color="auto"/>
            </w:tcBorders>
          </w:tcPr>
          <w:p w14:paraId="59987748" w14:textId="77777777" w:rsidR="00364F95" w:rsidRPr="002022D3" w:rsidRDefault="00364F95" w:rsidP="00BF2097">
            <w:pPr>
              <w:rPr>
                <w:rFonts w:eastAsiaTheme="minorEastAsia"/>
                <w:b/>
              </w:rPr>
            </w:pPr>
            <w:r w:rsidRPr="002022D3">
              <w:rPr>
                <w:rFonts w:eastAsiaTheme="minorEastAsia"/>
                <w:b/>
              </w:rPr>
              <w:t>Qualcomm</w:t>
            </w:r>
          </w:p>
        </w:tc>
        <w:tc>
          <w:tcPr>
            <w:tcW w:w="831" w:type="dxa"/>
            <w:tcBorders>
              <w:top w:val="single" w:sz="4" w:space="0" w:color="auto"/>
              <w:left w:val="single" w:sz="4" w:space="0" w:color="auto"/>
              <w:bottom w:val="single" w:sz="4" w:space="0" w:color="auto"/>
              <w:right w:val="single" w:sz="4" w:space="0" w:color="auto"/>
            </w:tcBorders>
            <w:hideMark/>
          </w:tcPr>
          <w:p w14:paraId="4924F8D8" w14:textId="77777777" w:rsidR="00364F95" w:rsidRPr="002022D3" w:rsidRDefault="00364F95" w:rsidP="00BF2097">
            <w:pPr>
              <w:rPr>
                <w:rFonts w:eastAsiaTheme="minorEastAsia"/>
                <w:b/>
              </w:rPr>
            </w:pPr>
            <w:r>
              <w:rPr>
                <w:rFonts w:eastAsiaTheme="minorEastAsia" w:hint="eastAsia"/>
                <w:b/>
              </w:rPr>
              <w:t>ZTE</w:t>
            </w:r>
          </w:p>
        </w:tc>
        <w:tc>
          <w:tcPr>
            <w:tcW w:w="1701" w:type="dxa"/>
            <w:tcBorders>
              <w:top w:val="single" w:sz="4" w:space="0" w:color="auto"/>
              <w:left w:val="single" w:sz="4" w:space="0" w:color="auto"/>
              <w:bottom w:val="single" w:sz="4" w:space="0" w:color="auto"/>
              <w:right w:val="single" w:sz="4" w:space="0" w:color="auto"/>
            </w:tcBorders>
          </w:tcPr>
          <w:p w14:paraId="2A6B61B1" w14:textId="77777777" w:rsidR="00364F95" w:rsidRPr="00F43A9E" w:rsidRDefault="00364F95" w:rsidP="00BF2097">
            <w:pPr>
              <w:rPr>
                <w:rFonts w:eastAsiaTheme="minorEastAsia"/>
                <w:b/>
                <w:bCs/>
                <w:highlight w:val="green"/>
              </w:rPr>
            </w:pPr>
            <w:r w:rsidRPr="00F43A9E">
              <w:rPr>
                <w:rFonts w:eastAsiaTheme="minorEastAsia"/>
                <w:b/>
                <w:bCs/>
                <w:highlight w:val="green"/>
              </w:rPr>
              <w:t>Linear Average</w:t>
            </w:r>
          </w:p>
        </w:tc>
      </w:tr>
      <w:tr w:rsidR="00364F95" w14:paraId="5C1E81B3"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421E489" w14:textId="77777777" w:rsidR="00364F95" w:rsidRDefault="00364F95" w:rsidP="00BF2097">
            <w:pPr>
              <w:spacing w:line="252" w:lineRule="auto"/>
            </w:pPr>
            <w:r>
              <w:t>23dBm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3493442" w14:textId="77777777" w:rsidR="00364F95" w:rsidRDefault="00364F95" w:rsidP="00BF2097">
            <w:pPr>
              <w:spacing w:line="252" w:lineRule="auto"/>
            </w:pPr>
            <w:r>
              <w:t>3.6</w:t>
            </w:r>
          </w:p>
        </w:tc>
        <w:tc>
          <w:tcPr>
            <w:tcW w:w="991" w:type="dxa"/>
            <w:tcBorders>
              <w:top w:val="single" w:sz="4" w:space="0" w:color="auto"/>
              <w:left w:val="single" w:sz="4" w:space="0" w:color="auto"/>
              <w:bottom w:val="single" w:sz="4" w:space="0" w:color="auto"/>
              <w:right w:val="single" w:sz="4" w:space="0" w:color="auto"/>
            </w:tcBorders>
            <w:vAlign w:val="center"/>
          </w:tcPr>
          <w:p w14:paraId="0A66B5AD" w14:textId="77777777" w:rsidR="00364F95" w:rsidRPr="002022D3" w:rsidRDefault="00364F95" w:rsidP="00BF2097">
            <w:pPr>
              <w:spacing w:line="252" w:lineRule="auto"/>
            </w:pPr>
            <w:r w:rsidRPr="002022D3">
              <w:t>3.4</w:t>
            </w:r>
          </w:p>
        </w:tc>
        <w:tc>
          <w:tcPr>
            <w:tcW w:w="850" w:type="dxa"/>
            <w:vAlign w:val="center"/>
          </w:tcPr>
          <w:p w14:paraId="21545E54" w14:textId="77777777" w:rsidR="00364F95" w:rsidRPr="002022D3" w:rsidRDefault="00364F95" w:rsidP="00BF2097">
            <w:pPr>
              <w:spacing w:line="252" w:lineRule="auto"/>
              <w:rPr>
                <w:rFonts w:eastAsiaTheme="minorEastAsia"/>
              </w:rPr>
            </w:pPr>
            <w:r>
              <w:rPr>
                <w:rFonts w:eastAsiaTheme="minorEastAsia" w:hint="eastAsia"/>
              </w:rPr>
              <w:t>5.5</w:t>
            </w:r>
          </w:p>
        </w:tc>
        <w:tc>
          <w:tcPr>
            <w:tcW w:w="1161" w:type="dxa"/>
            <w:tcBorders>
              <w:top w:val="single" w:sz="4" w:space="0" w:color="auto"/>
              <w:left w:val="single" w:sz="4" w:space="0" w:color="auto"/>
              <w:bottom w:val="single" w:sz="4" w:space="0" w:color="auto"/>
              <w:right w:val="single" w:sz="4" w:space="0" w:color="auto"/>
            </w:tcBorders>
            <w:vAlign w:val="center"/>
          </w:tcPr>
          <w:p w14:paraId="3CB383FF" w14:textId="77777777" w:rsidR="00364F95" w:rsidRDefault="00364F95" w:rsidP="00BF2097">
            <w:pPr>
              <w:spacing w:line="252" w:lineRule="auto"/>
            </w:pPr>
            <w:r>
              <w:rPr>
                <w:rFonts w:eastAsia="宋体" w:hint="eastAsia"/>
              </w:rPr>
              <w:t>5.8</w:t>
            </w:r>
          </w:p>
        </w:tc>
        <w:tc>
          <w:tcPr>
            <w:tcW w:w="831" w:type="dxa"/>
            <w:tcBorders>
              <w:top w:val="single" w:sz="4" w:space="0" w:color="auto"/>
              <w:left w:val="single" w:sz="4" w:space="0" w:color="auto"/>
              <w:bottom w:val="single" w:sz="4" w:space="0" w:color="auto"/>
              <w:right w:val="single" w:sz="4" w:space="0" w:color="auto"/>
            </w:tcBorders>
            <w:hideMark/>
          </w:tcPr>
          <w:p w14:paraId="4DDBB26A" w14:textId="69494453" w:rsidR="00364F95" w:rsidRPr="00364F95" w:rsidRDefault="00364F95" w:rsidP="00BF2097">
            <w:pPr>
              <w:spacing w:line="252" w:lineRule="auto"/>
              <w:rPr>
                <w:rFonts w:eastAsiaTheme="minorEastAsia"/>
                <w:lang w:eastAsia="zh-CN"/>
              </w:rPr>
            </w:pPr>
            <w:r>
              <w:t>4.7</w:t>
            </w:r>
            <w:r>
              <w:rPr>
                <w:rFonts w:eastAsiaTheme="minorEastAsia"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bottom"/>
          </w:tcPr>
          <w:p w14:paraId="0058721D"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4.7 dB</w:t>
            </w:r>
          </w:p>
        </w:tc>
      </w:tr>
      <w:tr w:rsidR="00364F95" w14:paraId="1CFCAA6E"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9628E97" w14:textId="77777777" w:rsidR="00364F95" w:rsidRDefault="00364F95" w:rsidP="00BF2097">
            <w:pPr>
              <w:spacing w:line="252" w:lineRule="auto"/>
            </w:pPr>
            <w:r>
              <w:t>24dBm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505018E" w14:textId="77777777" w:rsidR="00364F95" w:rsidRDefault="00364F95" w:rsidP="00BF2097">
            <w:pPr>
              <w:spacing w:line="252" w:lineRule="auto"/>
            </w:pPr>
            <w:r>
              <w:t>4.2</w:t>
            </w:r>
          </w:p>
        </w:tc>
        <w:tc>
          <w:tcPr>
            <w:tcW w:w="991" w:type="dxa"/>
            <w:tcBorders>
              <w:top w:val="single" w:sz="4" w:space="0" w:color="auto"/>
              <w:left w:val="single" w:sz="4" w:space="0" w:color="auto"/>
              <w:bottom w:val="single" w:sz="4" w:space="0" w:color="auto"/>
              <w:right w:val="single" w:sz="4" w:space="0" w:color="auto"/>
            </w:tcBorders>
            <w:vAlign w:val="center"/>
          </w:tcPr>
          <w:p w14:paraId="5C19A875" w14:textId="77777777" w:rsidR="00364F95" w:rsidRPr="002022D3" w:rsidRDefault="00364F95" w:rsidP="00BF2097">
            <w:pPr>
              <w:spacing w:line="252" w:lineRule="auto"/>
            </w:pPr>
            <w:r w:rsidRPr="002022D3">
              <w:t>3.57</w:t>
            </w:r>
          </w:p>
        </w:tc>
        <w:tc>
          <w:tcPr>
            <w:tcW w:w="850" w:type="dxa"/>
            <w:vAlign w:val="center"/>
          </w:tcPr>
          <w:p w14:paraId="5F6084B7" w14:textId="77777777" w:rsidR="00364F95" w:rsidRPr="00A75EE6" w:rsidRDefault="00364F95" w:rsidP="00BF2097">
            <w:pPr>
              <w:spacing w:line="252" w:lineRule="auto"/>
              <w:rPr>
                <w:rFonts w:eastAsiaTheme="minorEastAsia"/>
              </w:rPr>
            </w:pPr>
            <w:r>
              <w:rPr>
                <w:rFonts w:eastAsiaTheme="minorEastAsia" w:hint="eastAsia"/>
              </w:rPr>
              <w:t>6.3</w:t>
            </w:r>
          </w:p>
        </w:tc>
        <w:tc>
          <w:tcPr>
            <w:tcW w:w="1161" w:type="dxa"/>
            <w:tcBorders>
              <w:top w:val="single" w:sz="4" w:space="0" w:color="auto"/>
              <w:left w:val="single" w:sz="4" w:space="0" w:color="auto"/>
              <w:bottom w:val="single" w:sz="4" w:space="0" w:color="auto"/>
              <w:right w:val="single" w:sz="4" w:space="0" w:color="auto"/>
            </w:tcBorders>
            <w:vAlign w:val="center"/>
          </w:tcPr>
          <w:p w14:paraId="14D0561F" w14:textId="77777777" w:rsidR="00364F95" w:rsidRDefault="00364F95" w:rsidP="00BF2097">
            <w:pPr>
              <w:spacing w:line="252" w:lineRule="auto"/>
            </w:pPr>
            <w:r>
              <w:rPr>
                <w:rFonts w:eastAsia="宋体" w:hint="eastAsia"/>
              </w:rPr>
              <w:t>6.3</w:t>
            </w:r>
          </w:p>
        </w:tc>
        <w:tc>
          <w:tcPr>
            <w:tcW w:w="831" w:type="dxa"/>
            <w:tcBorders>
              <w:top w:val="single" w:sz="4" w:space="0" w:color="auto"/>
              <w:left w:val="single" w:sz="4" w:space="0" w:color="auto"/>
              <w:bottom w:val="single" w:sz="4" w:space="0" w:color="auto"/>
              <w:right w:val="single" w:sz="4" w:space="0" w:color="auto"/>
            </w:tcBorders>
            <w:hideMark/>
          </w:tcPr>
          <w:p w14:paraId="17849D7C" w14:textId="02BF783B" w:rsidR="00364F95" w:rsidRPr="00364F95" w:rsidRDefault="00364F95" w:rsidP="00BF2097">
            <w:pPr>
              <w:spacing w:line="252" w:lineRule="auto"/>
              <w:rPr>
                <w:rFonts w:eastAsiaTheme="minorEastAsia"/>
                <w:lang w:eastAsia="zh-CN"/>
              </w:rPr>
            </w:pPr>
            <w:r>
              <w:t>5.1</w:t>
            </w:r>
          </w:p>
        </w:tc>
        <w:tc>
          <w:tcPr>
            <w:tcW w:w="1701" w:type="dxa"/>
            <w:tcBorders>
              <w:top w:val="single" w:sz="4" w:space="0" w:color="auto"/>
              <w:left w:val="single" w:sz="4" w:space="0" w:color="auto"/>
              <w:bottom w:val="single" w:sz="4" w:space="0" w:color="auto"/>
              <w:right w:val="single" w:sz="4" w:space="0" w:color="auto"/>
            </w:tcBorders>
            <w:vAlign w:val="bottom"/>
          </w:tcPr>
          <w:p w14:paraId="559A56B1"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 xml:space="preserve">5.2 </w:t>
            </w:r>
            <w:r w:rsidRPr="00F43A9E">
              <w:rPr>
                <w:rFonts w:eastAsia="宋体"/>
                <w:highlight w:val="green"/>
              </w:rPr>
              <w:t>dB</w:t>
            </w:r>
          </w:p>
        </w:tc>
      </w:tr>
      <w:tr w:rsidR="00364F95" w14:paraId="405FCFE9"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423078B" w14:textId="77777777" w:rsidR="00364F95" w:rsidRDefault="00364F95" w:rsidP="00BF2097">
            <w:pPr>
              <w:spacing w:line="252" w:lineRule="auto"/>
            </w:pPr>
            <w:r>
              <w:t>25dBm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EE52135" w14:textId="77777777" w:rsidR="00364F95" w:rsidRDefault="00364F95" w:rsidP="00BF2097">
            <w:pPr>
              <w:spacing w:line="252" w:lineRule="auto"/>
            </w:pPr>
            <w:r>
              <w:t>4.8</w:t>
            </w:r>
          </w:p>
        </w:tc>
        <w:tc>
          <w:tcPr>
            <w:tcW w:w="991" w:type="dxa"/>
            <w:tcBorders>
              <w:top w:val="single" w:sz="4" w:space="0" w:color="auto"/>
              <w:left w:val="single" w:sz="4" w:space="0" w:color="auto"/>
              <w:bottom w:val="single" w:sz="4" w:space="0" w:color="auto"/>
              <w:right w:val="single" w:sz="4" w:space="0" w:color="auto"/>
            </w:tcBorders>
            <w:vAlign w:val="center"/>
          </w:tcPr>
          <w:p w14:paraId="6737D38E" w14:textId="77777777" w:rsidR="00364F95" w:rsidRPr="002022D3" w:rsidRDefault="00364F95" w:rsidP="00BF2097">
            <w:pPr>
              <w:spacing w:line="252" w:lineRule="auto"/>
            </w:pPr>
            <w:r w:rsidRPr="002022D3">
              <w:rPr>
                <w:rFonts w:hint="eastAsia"/>
              </w:rPr>
              <w:t>3</w:t>
            </w:r>
            <w:r w:rsidRPr="002022D3">
              <w:t>.74</w:t>
            </w:r>
          </w:p>
        </w:tc>
        <w:tc>
          <w:tcPr>
            <w:tcW w:w="850" w:type="dxa"/>
            <w:vAlign w:val="center"/>
          </w:tcPr>
          <w:p w14:paraId="63BBDE9A" w14:textId="77777777" w:rsidR="00364F95" w:rsidRPr="00A75EE6" w:rsidRDefault="00364F95" w:rsidP="00BF2097">
            <w:pPr>
              <w:spacing w:line="252" w:lineRule="auto"/>
              <w:rPr>
                <w:rFonts w:eastAsiaTheme="minorEastAsia"/>
              </w:rPr>
            </w:pPr>
            <w:r>
              <w:rPr>
                <w:rFonts w:eastAsiaTheme="minorEastAsia" w:hint="eastAsia"/>
              </w:rPr>
              <w:t>7.1</w:t>
            </w:r>
          </w:p>
        </w:tc>
        <w:tc>
          <w:tcPr>
            <w:tcW w:w="1161" w:type="dxa"/>
            <w:tcBorders>
              <w:top w:val="single" w:sz="4" w:space="0" w:color="auto"/>
              <w:left w:val="single" w:sz="4" w:space="0" w:color="auto"/>
              <w:bottom w:val="single" w:sz="4" w:space="0" w:color="auto"/>
              <w:right w:val="single" w:sz="4" w:space="0" w:color="auto"/>
            </w:tcBorders>
            <w:vAlign w:val="center"/>
          </w:tcPr>
          <w:p w14:paraId="3957A8FD" w14:textId="77777777" w:rsidR="00364F95" w:rsidRDefault="00364F95" w:rsidP="00BF2097">
            <w:pPr>
              <w:spacing w:line="252" w:lineRule="auto"/>
            </w:pPr>
            <w:r>
              <w:rPr>
                <w:rFonts w:eastAsia="宋体" w:hint="eastAsia"/>
              </w:rPr>
              <w:t>6.8</w:t>
            </w:r>
          </w:p>
        </w:tc>
        <w:tc>
          <w:tcPr>
            <w:tcW w:w="831" w:type="dxa"/>
            <w:tcBorders>
              <w:top w:val="single" w:sz="4" w:space="0" w:color="auto"/>
              <w:left w:val="single" w:sz="4" w:space="0" w:color="auto"/>
              <w:bottom w:val="single" w:sz="4" w:space="0" w:color="auto"/>
              <w:right w:val="single" w:sz="4" w:space="0" w:color="auto"/>
            </w:tcBorders>
            <w:hideMark/>
          </w:tcPr>
          <w:p w14:paraId="72FAD317" w14:textId="2DCE5474" w:rsidR="00364F95" w:rsidRPr="00364F95" w:rsidRDefault="00364F95" w:rsidP="00BF2097">
            <w:pPr>
              <w:spacing w:line="252" w:lineRule="auto"/>
              <w:rPr>
                <w:rFonts w:eastAsiaTheme="minorEastAsia"/>
                <w:lang w:eastAsia="zh-CN"/>
              </w:rPr>
            </w:pPr>
            <w:r>
              <w:t>5.5</w:t>
            </w:r>
            <w:r>
              <w:rPr>
                <w:rFonts w:eastAsiaTheme="minorEastAsia" w:hint="eastAsia"/>
                <w:lang w:eastAsia="zh-CN"/>
              </w:rPr>
              <w:t>4</w:t>
            </w:r>
          </w:p>
        </w:tc>
        <w:tc>
          <w:tcPr>
            <w:tcW w:w="1701" w:type="dxa"/>
            <w:tcBorders>
              <w:top w:val="single" w:sz="4" w:space="0" w:color="auto"/>
              <w:left w:val="single" w:sz="4" w:space="0" w:color="auto"/>
              <w:bottom w:val="single" w:sz="4" w:space="0" w:color="auto"/>
              <w:right w:val="single" w:sz="4" w:space="0" w:color="auto"/>
            </w:tcBorders>
            <w:vAlign w:val="bottom"/>
          </w:tcPr>
          <w:p w14:paraId="1B8109C0"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5.8</w:t>
            </w:r>
            <w:r w:rsidRPr="00F43A9E">
              <w:rPr>
                <w:highlight w:val="green"/>
              </w:rPr>
              <w:t xml:space="preserve"> </w:t>
            </w:r>
            <w:r w:rsidRPr="00F43A9E">
              <w:rPr>
                <w:rFonts w:eastAsia="宋体"/>
                <w:highlight w:val="green"/>
              </w:rPr>
              <w:t>dB</w:t>
            </w:r>
          </w:p>
        </w:tc>
      </w:tr>
      <w:tr w:rsidR="00364F95" w14:paraId="53DC7F64"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36B7EA39" w14:textId="77777777" w:rsidR="00364F95" w:rsidRDefault="00364F95" w:rsidP="00BF2097">
            <w:pPr>
              <w:spacing w:line="252" w:lineRule="auto"/>
            </w:pPr>
            <w:r>
              <w:t>26dBm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8A1589C" w14:textId="77777777" w:rsidR="00364F95" w:rsidRDefault="00364F95" w:rsidP="00BF2097">
            <w:pPr>
              <w:spacing w:line="252" w:lineRule="auto"/>
            </w:pPr>
            <w:r>
              <w:t>5.5</w:t>
            </w:r>
          </w:p>
        </w:tc>
        <w:tc>
          <w:tcPr>
            <w:tcW w:w="991" w:type="dxa"/>
            <w:tcBorders>
              <w:top w:val="single" w:sz="4" w:space="0" w:color="auto"/>
              <w:left w:val="single" w:sz="4" w:space="0" w:color="auto"/>
              <w:bottom w:val="single" w:sz="4" w:space="0" w:color="auto"/>
              <w:right w:val="single" w:sz="4" w:space="0" w:color="auto"/>
            </w:tcBorders>
            <w:vAlign w:val="center"/>
          </w:tcPr>
          <w:p w14:paraId="70D13295" w14:textId="77777777" w:rsidR="00364F95" w:rsidRPr="002022D3" w:rsidRDefault="00364F95" w:rsidP="00BF2097">
            <w:pPr>
              <w:spacing w:line="252" w:lineRule="auto"/>
            </w:pPr>
            <w:r w:rsidRPr="002022D3">
              <w:rPr>
                <w:rFonts w:hint="eastAsia"/>
              </w:rPr>
              <w:t>3</w:t>
            </w:r>
            <w:r w:rsidRPr="002022D3">
              <w:t>.94</w:t>
            </w:r>
          </w:p>
        </w:tc>
        <w:tc>
          <w:tcPr>
            <w:tcW w:w="850" w:type="dxa"/>
            <w:vAlign w:val="center"/>
          </w:tcPr>
          <w:p w14:paraId="248E7D22" w14:textId="77777777" w:rsidR="00364F95" w:rsidRPr="00A75EE6" w:rsidRDefault="00364F95" w:rsidP="00BF2097">
            <w:pPr>
              <w:spacing w:line="252" w:lineRule="auto"/>
              <w:rPr>
                <w:rFonts w:eastAsiaTheme="minorEastAsia"/>
              </w:rPr>
            </w:pPr>
            <w:r>
              <w:rPr>
                <w:rFonts w:eastAsiaTheme="minorEastAsia" w:hint="eastAsia"/>
                <w:color w:val="000000"/>
              </w:rPr>
              <w:t>7.9</w:t>
            </w:r>
          </w:p>
        </w:tc>
        <w:tc>
          <w:tcPr>
            <w:tcW w:w="1161" w:type="dxa"/>
            <w:tcBorders>
              <w:top w:val="single" w:sz="4" w:space="0" w:color="auto"/>
              <w:left w:val="single" w:sz="4" w:space="0" w:color="auto"/>
              <w:bottom w:val="single" w:sz="4" w:space="0" w:color="auto"/>
              <w:right w:val="single" w:sz="4" w:space="0" w:color="auto"/>
            </w:tcBorders>
            <w:vAlign w:val="center"/>
          </w:tcPr>
          <w:p w14:paraId="096356B3" w14:textId="77777777" w:rsidR="00364F95" w:rsidRDefault="00364F95" w:rsidP="00BF2097">
            <w:pPr>
              <w:spacing w:line="252" w:lineRule="auto"/>
            </w:pPr>
            <w:r>
              <w:rPr>
                <w:rFonts w:eastAsia="宋体" w:hint="eastAsia"/>
              </w:rPr>
              <w:t>7.3</w:t>
            </w:r>
          </w:p>
        </w:tc>
        <w:tc>
          <w:tcPr>
            <w:tcW w:w="831" w:type="dxa"/>
            <w:tcBorders>
              <w:top w:val="single" w:sz="4" w:space="0" w:color="auto"/>
              <w:left w:val="single" w:sz="4" w:space="0" w:color="auto"/>
              <w:bottom w:val="single" w:sz="4" w:space="0" w:color="auto"/>
              <w:right w:val="single" w:sz="4" w:space="0" w:color="auto"/>
            </w:tcBorders>
            <w:hideMark/>
          </w:tcPr>
          <w:p w14:paraId="4301C03B" w14:textId="66C00F3A" w:rsidR="00364F95" w:rsidRPr="00364F95" w:rsidRDefault="00364F95" w:rsidP="00BF2097">
            <w:pPr>
              <w:spacing w:line="252" w:lineRule="auto"/>
              <w:rPr>
                <w:rFonts w:eastAsiaTheme="minorEastAsia"/>
                <w:lang w:eastAsia="zh-CN"/>
              </w:rPr>
            </w:pPr>
            <w:r>
              <w:t>6.0</w:t>
            </w:r>
            <w:r>
              <w:rPr>
                <w:rFonts w:eastAsiaTheme="minorEastAsia" w:hint="eastAsia"/>
                <w:lang w:eastAsia="zh-CN"/>
              </w:rPr>
              <w:t>3</w:t>
            </w:r>
          </w:p>
        </w:tc>
        <w:tc>
          <w:tcPr>
            <w:tcW w:w="1701" w:type="dxa"/>
            <w:tcBorders>
              <w:top w:val="single" w:sz="4" w:space="0" w:color="auto"/>
              <w:left w:val="single" w:sz="4" w:space="0" w:color="auto"/>
              <w:bottom w:val="single" w:sz="4" w:space="0" w:color="auto"/>
              <w:right w:val="single" w:sz="4" w:space="0" w:color="auto"/>
            </w:tcBorders>
            <w:vAlign w:val="bottom"/>
          </w:tcPr>
          <w:p w14:paraId="353881E8" w14:textId="3E890BFE" w:rsidR="00364F95" w:rsidRPr="00F43A9E" w:rsidRDefault="00364F95" w:rsidP="00BF2097">
            <w:pPr>
              <w:spacing w:line="252" w:lineRule="auto"/>
              <w:jc w:val="center"/>
              <w:rPr>
                <w:rFonts w:eastAsia="宋体"/>
                <w:highlight w:val="green"/>
              </w:rPr>
            </w:pPr>
            <w:r w:rsidRPr="00F43A9E">
              <w:rPr>
                <w:rFonts w:eastAsia="宋体" w:hint="eastAsia"/>
                <w:highlight w:val="green"/>
              </w:rPr>
              <w:t>6.</w:t>
            </w:r>
            <w:r w:rsidRPr="00F43A9E">
              <w:rPr>
                <w:rFonts w:eastAsia="宋体" w:hint="eastAsia"/>
                <w:highlight w:val="green"/>
                <w:lang w:eastAsia="zh-CN"/>
              </w:rPr>
              <w:t>3</w:t>
            </w:r>
            <w:r w:rsidRPr="00F43A9E">
              <w:rPr>
                <w:highlight w:val="green"/>
              </w:rPr>
              <w:t xml:space="preserve"> </w:t>
            </w:r>
            <w:r w:rsidRPr="00F43A9E">
              <w:rPr>
                <w:rFonts w:eastAsia="宋体"/>
                <w:highlight w:val="green"/>
              </w:rPr>
              <w:t>dB</w:t>
            </w:r>
          </w:p>
        </w:tc>
      </w:tr>
      <w:tr w:rsidR="00364F95" w14:paraId="35AD5CC5"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D0FFE90" w14:textId="77777777" w:rsidR="00364F95" w:rsidRDefault="00364F95" w:rsidP="00BF2097">
            <w:pPr>
              <w:spacing w:line="252" w:lineRule="auto"/>
            </w:pPr>
            <w:r>
              <w:t>27dBm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9A5AEFA" w14:textId="77777777" w:rsidR="00364F95" w:rsidRDefault="00364F95" w:rsidP="00BF2097">
            <w:pPr>
              <w:spacing w:line="252" w:lineRule="auto"/>
            </w:pPr>
            <w:r>
              <w:t>6.3</w:t>
            </w:r>
          </w:p>
        </w:tc>
        <w:tc>
          <w:tcPr>
            <w:tcW w:w="991" w:type="dxa"/>
            <w:tcBorders>
              <w:top w:val="single" w:sz="4" w:space="0" w:color="auto"/>
              <w:left w:val="single" w:sz="4" w:space="0" w:color="auto"/>
              <w:bottom w:val="single" w:sz="4" w:space="0" w:color="auto"/>
              <w:right w:val="single" w:sz="4" w:space="0" w:color="auto"/>
            </w:tcBorders>
            <w:vAlign w:val="center"/>
          </w:tcPr>
          <w:p w14:paraId="6436B6C3" w14:textId="77777777" w:rsidR="00364F95" w:rsidRPr="002022D3" w:rsidRDefault="00364F95" w:rsidP="00BF2097">
            <w:pPr>
              <w:spacing w:line="252" w:lineRule="auto"/>
            </w:pPr>
            <w:r w:rsidRPr="002022D3">
              <w:rPr>
                <w:rFonts w:hint="eastAsia"/>
              </w:rPr>
              <w:t>4</w:t>
            </w:r>
            <w:r w:rsidRPr="002022D3">
              <w:t>.16</w:t>
            </w:r>
          </w:p>
        </w:tc>
        <w:tc>
          <w:tcPr>
            <w:tcW w:w="850" w:type="dxa"/>
            <w:vAlign w:val="center"/>
          </w:tcPr>
          <w:p w14:paraId="220E401E" w14:textId="77777777" w:rsidR="00364F95" w:rsidRPr="00A75EE6" w:rsidRDefault="00364F95" w:rsidP="00BF2097">
            <w:pPr>
              <w:spacing w:line="252" w:lineRule="auto"/>
              <w:rPr>
                <w:rFonts w:eastAsiaTheme="minorEastAsia"/>
              </w:rPr>
            </w:pPr>
            <w:r>
              <w:rPr>
                <w:rFonts w:eastAsiaTheme="minorEastAsia" w:hint="eastAsia"/>
              </w:rPr>
              <w:t>8.7</w:t>
            </w:r>
          </w:p>
        </w:tc>
        <w:tc>
          <w:tcPr>
            <w:tcW w:w="1161" w:type="dxa"/>
            <w:tcBorders>
              <w:top w:val="single" w:sz="4" w:space="0" w:color="auto"/>
              <w:left w:val="single" w:sz="4" w:space="0" w:color="auto"/>
              <w:bottom w:val="single" w:sz="4" w:space="0" w:color="auto"/>
              <w:right w:val="single" w:sz="4" w:space="0" w:color="auto"/>
            </w:tcBorders>
            <w:vAlign w:val="center"/>
          </w:tcPr>
          <w:p w14:paraId="17BE7A3F" w14:textId="77777777" w:rsidR="00364F95" w:rsidRDefault="00364F95" w:rsidP="00BF2097">
            <w:pPr>
              <w:spacing w:line="252" w:lineRule="auto"/>
            </w:pPr>
            <w:r>
              <w:rPr>
                <w:rFonts w:eastAsia="宋体" w:hint="eastAsia"/>
              </w:rPr>
              <w:t>8.0</w:t>
            </w:r>
          </w:p>
        </w:tc>
        <w:tc>
          <w:tcPr>
            <w:tcW w:w="831" w:type="dxa"/>
            <w:tcBorders>
              <w:top w:val="single" w:sz="4" w:space="0" w:color="auto"/>
              <w:left w:val="single" w:sz="4" w:space="0" w:color="auto"/>
              <w:bottom w:val="single" w:sz="4" w:space="0" w:color="auto"/>
              <w:right w:val="single" w:sz="4" w:space="0" w:color="auto"/>
            </w:tcBorders>
            <w:hideMark/>
          </w:tcPr>
          <w:p w14:paraId="016470F9" w14:textId="788B253D" w:rsidR="00364F95" w:rsidRPr="00364F95" w:rsidRDefault="00364F95" w:rsidP="00BF2097">
            <w:pPr>
              <w:spacing w:line="252" w:lineRule="auto"/>
              <w:rPr>
                <w:rFonts w:eastAsiaTheme="minorEastAsia"/>
                <w:lang w:eastAsia="zh-CN"/>
              </w:rPr>
            </w:pPr>
            <w:r>
              <w:t>6.</w:t>
            </w:r>
            <w:r>
              <w:rPr>
                <w:rFonts w:eastAsiaTheme="minorEastAsia" w:hint="eastAsia"/>
                <w:lang w:eastAsia="zh-CN"/>
              </w:rPr>
              <w:t>58</w:t>
            </w:r>
          </w:p>
        </w:tc>
        <w:tc>
          <w:tcPr>
            <w:tcW w:w="1701" w:type="dxa"/>
            <w:tcBorders>
              <w:top w:val="single" w:sz="4" w:space="0" w:color="auto"/>
              <w:left w:val="single" w:sz="4" w:space="0" w:color="auto"/>
              <w:bottom w:val="single" w:sz="4" w:space="0" w:color="auto"/>
              <w:right w:val="single" w:sz="4" w:space="0" w:color="auto"/>
            </w:tcBorders>
            <w:vAlign w:val="bottom"/>
          </w:tcPr>
          <w:p w14:paraId="054EA8C6"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7.0</w:t>
            </w:r>
            <w:r w:rsidRPr="00F43A9E">
              <w:rPr>
                <w:highlight w:val="green"/>
              </w:rPr>
              <w:t xml:space="preserve"> </w:t>
            </w:r>
            <w:r w:rsidRPr="00F43A9E">
              <w:rPr>
                <w:rFonts w:eastAsia="宋体"/>
                <w:highlight w:val="green"/>
              </w:rPr>
              <w:t>dB</w:t>
            </w:r>
          </w:p>
        </w:tc>
      </w:tr>
      <w:tr w:rsidR="00364F95" w14:paraId="52A4C67A"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56CCB050" w14:textId="77777777" w:rsidR="00364F95" w:rsidRDefault="00364F95" w:rsidP="00BF2097">
            <w:pPr>
              <w:spacing w:line="252" w:lineRule="auto"/>
            </w:pPr>
            <w:r>
              <w:t>28dBm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594D73D" w14:textId="77777777" w:rsidR="00364F95" w:rsidRDefault="00364F95" w:rsidP="00BF2097">
            <w:pPr>
              <w:spacing w:line="252" w:lineRule="auto"/>
            </w:pPr>
            <w:r>
              <w:t>7.1</w:t>
            </w:r>
          </w:p>
        </w:tc>
        <w:tc>
          <w:tcPr>
            <w:tcW w:w="991" w:type="dxa"/>
            <w:tcBorders>
              <w:top w:val="single" w:sz="4" w:space="0" w:color="auto"/>
              <w:left w:val="single" w:sz="4" w:space="0" w:color="auto"/>
              <w:bottom w:val="single" w:sz="4" w:space="0" w:color="auto"/>
              <w:right w:val="single" w:sz="4" w:space="0" w:color="auto"/>
            </w:tcBorders>
            <w:vAlign w:val="center"/>
          </w:tcPr>
          <w:p w14:paraId="3A120166" w14:textId="77777777" w:rsidR="00364F95" w:rsidRPr="002022D3" w:rsidRDefault="00364F95" w:rsidP="00BF2097">
            <w:pPr>
              <w:spacing w:line="252" w:lineRule="auto"/>
            </w:pPr>
            <w:r w:rsidRPr="002022D3">
              <w:rPr>
                <w:rFonts w:hint="eastAsia"/>
              </w:rPr>
              <w:t>4</w:t>
            </w:r>
            <w:r w:rsidRPr="002022D3">
              <w:t>.42</w:t>
            </w:r>
          </w:p>
        </w:tc>
        <w:tc>
          <w:tcPr>
            <w:tcW w:w="850" w:type="dxa"/>
            <w:vAlign w:val="center"/>
          </w:tcPr>
          <w:p w14:paraId="5FCC6F68" w14:textId="77777777" w:rsidR="00364F95" w:rsidRPr="00A75EE6" w:rsidRDefault="00364F95" w:rsidP="00BF2097">
            <w:pPr>
              <w:spacing w:line="252" w:lineRule="auto"/>
              <w:rPr>
                <w:rFonts w:eastAsiaTheme="minorEastAsia"/>
              </w:rPr>
            </w:pPr>
            <w:r>
              <w:rPr>
                <w:rFonts w:eastAsiaTheme="minorEastAsia" w:hint="eastAsia"/>
              </w:rPr>
              <w:t>9.5</w:t>
            </w:r>
          </w:p>
        </w:tc>
        <w:tc>
          <w:tcPr>
            <w:tcW w:w="1161" w:type="dxa"/>
            <w:tcBorders>
              <w:top w:val="single" w:sz="4" w:space="0" w:color="auto"/>
              <w:left w:val="single" w:sz="4" w:space="0" w:color="auto"/>
              <w:bottom w:val="single" w:sz="4" w:space="0" w:color="auto"/>
              <w:right w:val="single" w:sz="4" w:space="0" w:color="auto"/>
            </w:tcBorders>
            <w:vAlign w:val="center"/>
          </w:tcPr>
          <w:p w14:paraId="40DAE251" w14:textId="77777777" w:rsidR="00364F95" w:rsidRDefault="00364F95" w:rsidP="00BF2097">
            <w:pPr>
              <w:spacing w:line="252" w:lineRule="auto"/>
            </w:pPr>
            <w:r>
              <w:rPr>
                <w:rFonts w:eastAsia="宋体" w:hint="eastAsia"/>
              </w:rPr>
              <w:t>8.6</w:t>
            </w:r>
          </w:p>
        </w:tc>
        <w:tc>
          <w:tcPr>
            <w:tcW w:w="831" w:type="dxa"/>
            <w:tcBorders>
              <w:top w:val="single" w:sz="4" w:space="0" w:color="auto"/>
              <w:left w:val="single" w:sz="4" w:space="0" w:color="auto"/>
              <w:bottom w:val="single" w:sz="4" w:space="0" w:color="auto"/>
              <w:right w:val="single" w:sz="4" w:space="0" w:color="auto"/>
            </w:tcBorders>
            <w:hideMark/>
          </w:tcPr>
          <w:p w14:paraId="282908BB" w14:textId="2C60337B" w:rsidR="00364F95" w:rsidRPr="00364F95" w:rsidRDefault="00364F95" w:rsidP="00BF2097">
            <w:pPr>
              <w:spacing w:line="252" w:lineRule="auto"/>
              <w:rPr>
                <w:rFonts w:eastAsiaTheme="minorEastAsia"/>
                <w:lang w:eastAsia="zh-CN"/>
              </w:rPr>
            </w:pPr>
            <w:r>
              <w:t>7.</w:t>
            </w:r>
            <w:r>
              <w:rPr>
                <w:rFonts w:eastAsiaTheme="minorEastAsia" w:hint="eastAsia"/>
                <w:lang w:eastAsia="zh-CN"/>
              </w:rPr>
              <w:t>19</w:t>
            </w:r>
          </w:p>
        </w:tc>
        <w:tc>
          <w:tcPr>
            <w:tcW w:w="1701" w:type="dxa"/>
            <w:tcBorders>
              <w:top w:val="single" w:sz="4" w:space="0" w:color="auto"/>
              <w:left w:val="single" w:sz="4" w:space="0" w:color="auto"/>
              <w:bottom w:val="single" w:sz="4" w:space="0" w:color="auto"/>
              <w:right w:val="single" w:sz="4" w:space="0" w:color="auto"/>
            </w:tcBorders>
            <w:vAlign w:val="bottom"/>
          </w:tcPr>
          <w:p w14:paraId="4940B677"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7.7</w:t>
            </w:r>
            <w:r w:rsidRPr="00F43A9E">
              <w:rPr>
                <w:highlight w:val="green"/>
              </w:rPr>
              <w:t xml:space="preserve"> </w:t>
            </w:r>
            <w:r w:rsidRPr="00F43A9E">
              <w:rPr>
                <w:rFonts w:eastAsia="宋体"/>
                <w:highlight w:val="green"/>
              </w:rPr>
              <w:t>dB</w:t>
            </w:r>
          </w:p>
        </w:tc>
      </w:tr>
      <w:tr w:rsidR="00364F95" w14:paraId="7F9F887F"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65F0898" w14:textId="77777777" w:rsidR="00364F95" w:rsidRDefault="00364F95" w:rsidP="00BF2097">
            <w:pPr>
              <w:spacing w:line="252" w:lineRule="auto"/>
            </w:pPr>
            <w:r>
              <w:t>29dBm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6D973A1" w14:textId="77777777" w:rsidR="00364F95" w:rsidRDefault="00364F95" w:rsidP="00BF2097">
            <w:pPr>
              <w:spacing w:line="252" w:lineRule="auto"/>
            </w:pPr>
            <w:r>
              <w:t>7.9</w:t>
            </w:r>
          </w:p>
        </w:tc>
        <w:tc>
          <w:tcPr>
            <w:tcW w:w="991" w:type="dxa"/>
            <w:tcBorders>
              <w:top w:val="single" w:sz="4" w:space="0" w:color="auto"/>
              <w:left w:val="single" w:sz="4" w:space="0" w:color="auto"/>
              <w:bottom w:val="single" w:sz="4" w:space="0" w:color="auto"/>
              <w:right w:val="single" w:sz="4" w:space="0" w:color="auto"/>
            </w:tcBorders>
            <w:vAlign w:val="center"/>
          </w:tcPr>
          <w:p w14:paraId="6F35BB1B" w14:textId="77777777" w:rsidR="00364F95" w:rsidRPr="002022D3" w:rsidRDefault="00364F95" w:rsidP="00BF2097">
            <w:pPr>
              <w:spacing w:line="252" w:lineRule="auto"/>
            </w:pPr>
            <w:r w:rsidRPr="002022D3">
              <w:rPr>
                <w:rFonts w:hint="eastAsia"/>
              </w:rPr>
              <w:t>4</w:t>
            </w:r>
            <w:r w:rsidRPr="002022D3">
              <w:t>.72</w:t>
            </w:r>
          </w:p>
        </w:tc>
        <w:tc>
          <w:tcPr>
            <w:tcW w:w="850" w:type="dxa"/>
            <w:vAlign w:val="center"/>
          </w:tcPr>
          <w:p w14:paraId="7B57EFEB" w14:textId="77777777" w:rsidR="00364F95" w:rsidRPr="00A75EE6" w:rsidRDefault="00364F95" w:rsidP="00BF2097">
            <w:pPr>
              <w:spacing w:line="252" w:lineRule="auto"/>
              <w:rPr>
                <w:rFonts w:eastAsiaTheme="minorEastAsia"/>
              </w:rPr>
            </w:pPr>
            <w:r>
              <w:rPr>
                <w:rFonts w:eastAsiaTheme="minorEastAsia" w:hint="eastAsia"/>
                <w:color w:val="000000"/>
              </w:rPr>
              <w:t>10.3</w:t>
            </w:r>
          </w:p>
        </w:tc>
        <w:tc>
          <w:tcPr>
            <w:tcW w:w="1161" w:type="dxa"/>
            <w:tcBorders>
              <w:top w:val="single" w:sz="4" w:space="0" w:color="auto"/>
              <w:left w:val="single" w:sz="4" w:space="0" w:color="auto"/>
              <w:bottom w:val="single" w:sz="4" w:space="0" w:color="auto"/>
              <w:right w:val="single" w:sz="4" w:space="0" w:color="auto"/>
            </w:tcBorders>
            <w:vAlign w:val="center"/>
          </w:tcPr>
          <w:p w14:paraId="779C06F9" w14:textId="59C696BB" w:rsidR="00364F95" w:rsidRPr="00364F95" w:rsidRDefault="00364F95" w:rsidP="00BF2097">
            <w:pPr>
              <w:spacing w:line="252" w:lineRule="auto"/>
              <w:rPr>
                <w:rFonts w:eastAsiaTheme="minorEastAsia"/>
                <w:lang w:eastAsia="zh-CN"/>
              </w:rPr>
            </w:pPr>
            <w:r>
              <w:rPr>
                <w:rFonts w:eastAsiaTheme="minorEastAsia" w:hint="eastAsia"/>
                <w:lang w:eastAsia="zh-CN"/>
              </w:rPr>
              <w:t>9.4</w:t>
            </w:r>
          </w:p>
        </w:tc>
        <w:tc>
          <w:tcPr>
            <w:tcW w:w="831" w:type="dxa"/>
            <w:tcBorders>
              <w:top w:val="single" w:sz="4" w:space="0" w:color="auto"/>
              <w:left w:val="single" w:sz="4" w:space="0" w:color="auto"/>
              <w:bottom w:val="single" w:sz="4" w:space="0" w:color="auto"/>
              <w:right w:val="single" w:sz="4" w:space="0" w:color="auto"/>
            </w:tcBorders>
            <w:hideMark/>
          </w:tcPr>
          <w:p w14:paraId="37C4815C" w14:textId="57F105EE" w:rsidR="00364F95" w:rsidRPr="00364F95" w:rsidRDefault="00364F95" w:rsidP="00BF2097">
            <w:pPr>
              <w:spacing w:line="252" w:lineRule="auto"/>
              <w:rPr>
                <w:rFonts w:eastAsiaTheme="minorEastAsia"/>
                <w:lang w:eastAsia="zh-CN"/>
              </w:rPr>
            </w:pPr>
            <w:r>
              <w:t>7.</w:t>
            </w:r>
            <w:r>
              <w:rPr>
                <w:rFonts w:eastAsiaTheme="minorEastAsia" w:hint="eastAsia"/>
                <w:lang w:eastAsia="zh-CN"/>
              </w:rPr>
              <w:t>85</w:t>
            </w:r>
          </w:p>
        </w:tc>
        <w:tc>
          <w:tcPr>
            <w:tcW w:w="1701" w:type="dxa"/>
            <w:tcBorders>
              <w:top w:val="single" w:sz="4" w:space="0" w:color="auto"/>
              <w:left w:val="single" w:sz="4" w:space="0" w:color="auto"/>
              <w:bottom w:val="single" w:sz="4" w:space="0" w:color="auto"/>
              <w:right w:val="single" w:sz="4" w:space="0" w:color="auto"/>
            </w:tcBorders>
            <w:vAlign w:val="bottom"/>
          </w:tcPr>
          <w:p w14:paraId="08A3667D" w14:textId="0A7F8A38" w:rsidR="00364F95" w:rsidRPr="00F43A9E" w:rsidRDefault="00364F95" w:rsidP="00BF2097">
            <w:pPr>
              <w:spacing w:line="252" w:lineRule="auto"/>
              <w:jc w:val="center"/>
              <w:rPr>
                <w:rFonts w:eastAsia="宋体"/>
                <w:highlight w:val="green"/>
              </w:rPr>
            </w:pPr>
            <w:r w:rsidRPr="00F43A9E">
              <w:rPr>
                <w:rFonts w:eastAsia="宋体" w:hint="eastAsia"/>
                <w:highlight w:val="green"/>
                <w:lang w:eastAsia="zh-CN"/>
              </w:rPr>
              <w:t>8.4</w:t>
            </w:r>
            <w:r w:rsidRPr="00F43A9E">
              <w:rPr>
                <w:highlight w:val="green"/>
              </w:rPr>
              <w:t xml:space="preserve"> </w:t>
            </w:r>
            <w:r w:rsidRPr="00F43A9E">
              <w:rPr>
                <w:rFonts w:eastAsia="宋体"/>
                <w:highlight w:val="green"/>
              </w:rPr>
              <w:t>dB</w:t>
            </w:r>
          </w:p>
        </w:tc>
      </w:tr>
      <w:tr w:rsidR="00364F95" w14:paraId="1AC63C02"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6446E18" w14:textId="77777777" w:rsidR="00364F95" w:rsidRDefault="00364F95" w:rsidP="00BF2097">
            <w:pPr>
              <w:spacing w:line="252" w:lineRule="auto"/>
            </w:pPr>
            <w:r>
              <w:t>30dBm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2A404F3C" w14:textId="77777777" w:rsidR="00364F95" w:rsidRDefault="00364F95" w:rsidP="00BF2097">
            <w:pPr>
              <w:spacing w:line="252" w:lineRule="auto"/>
            </w:pPr>
            <w:r>
              <w:t>8.8</w:t>
            </w:r>
          </w:p>
        </w:tc>
        <w:tc>
          <w:tcPr>
            <w:tcW w:w="991" w:type="dxa"/>
            <w:tcBorders>
              <w:top w:val="single" w:sz="4" w:space="0" w:color="auto"/>
              <w:left w:val="single" w:sz="4" w:space="0" w:color="auto"/>
              <w:bottom w:val="single" w:sz="4" w:space="0" w:color="auto"/>
              <w:right w:val="single" w:sz="4" w:space="0" w:color="auto"/>
            </w:tcBorders>
            <w:vAlign w:val="center"/>
          </w:tcPr>
          <w:p w14:paraId="002C7356" w14:textId="77777777" w:rsidR="00364F95" w:rsidRPr="002022D3" w:rsidRDefault="00364F95" w:rsidP="00BF2097">
            <w:pPr>
              <w:spacing w:line="252" w:lineRule="auto"/>
            </w:pPr>
            <w:r w:rsidRPr="002022D3">
              <w:rPr>
                <w:rFonts w:hint="eastAsia"/>
              </w:rPr>
              <w:t>5</w:t>
            </w:r>
            <w:r w:rsidRPr="002022D3">
              <w:t>.07</w:t>
            </w:r>
          </w:p>
        </w:tc>
        <w:tc>
          <w:tcPr>
            <w:tcW w:w="850" w:type="dxa"/>
            <w:vAlign w:val="center"/>
          </w:tcPr>
          <w:p w14:paraId="4451691B" w14:textId="77777777" w:rsidR="00364F95" w:rsidRPr="00A75EE6" w:rsidRDefault="00364F95" w:rsidP="00BF2097">
            <w:pPr>
              <w:spacing w:line="252" w:lineRule="auto"/>
              <w:rPr>
                <w:rFonts w:eastAsiaTheme="minorEastAsia"/>
              </w:rPr>
            </w:pPr>
            <w:r>
              <w:rPr>
                <w:rFonts w:eastAsiaTheme="minorEastAsia" w:hint="eastAsia"/>
                <w:color w:val="000000"/>
              </w:rPr>
              <w:t>11.1</w:t>
            </w:r>
          </w:p>
        </w:tc>
        <w:tc>
          <w:tcPr>
            <w:tcW w:w="1161" w:type="dxa"/>
            <w:tcBorders>
              <w:top w:val="single" w:sz="4" w:space="0" w:color="auto"/>
              <w:left w:val="single" w:sz="4" w:space="0" w:color="auto"/>
              <w:bottom w:val="single" w:sz="4" w:space="0" w:color="auto"/>
              <w:right w:val="single" w:sz="4" w:space="0" w:color="auto"/>
            </w:tcBorders>
            <w:vAlign w:val="center"/>
          </w:tcPr>
          <w:p w14:paraId="023A19DD" w14:textId="77777777" w:rsidR="00364F95" w:rsidRDefault="00364F95" w:rsidP="00BF2097">
            <w:pPr>
              <w:spacing w:line="252" w:lineRule="auto"/>
            </w:pPr>
            <w:r>
              <w:rPr>
                <w:rFonts w:eastAsia="宋体" w:hint="eastAsia"/>
              </w:rPr>
              <w:t>10.1</w:t>
            </w:r>
          </w:p>
        </w:tc>
        <w:tc>
          <w:tcPr>
            <w:tcW w:w="831" w:type="dxa"/>
            <w:tcBorders>
              <w:top w:val="single" w:sz="4" w:space="0" w:color="auto"/>
              <w:left w:val="single" w:sz="4" w:space="0" w:color="auto"/>
              <w:bottom w:val="single" w:sz="4" w:space="0" w:color="auto"/>
              <w:right w:val="single" w:sz="4" w:space="0" w:color="auto"/>
            </w:tcBorders>
            <w:hideMark/>
          </w:tcPr>
          <w:p w14:paraId="09FEE81D" w14:textId="0EA6DE73" w:rsidR="00364F95" w:rsidRPr="00364F95" w:rsidRDefault="00364F95" w:rsidP="00BF2097">
            <w:pPr>
              <w:spacing w:line="252" w:lineRule="auto"/>
              <w:rPr>
                <w:rFonts w:eastAsiaTheme="minorEastAsia"/>
                <w:lang w:eastAsia="zh-CN"/>
              </w:rPr>
            </w:pPr>
            <w:r>
              <w:t>8.</w:t>
            </w:r>
            <w:r>
              <w:rPr>
                <w:rFonts w:eastAsiaTheme="minorEastAsia" w:hint="eastAsia"/>
                <w:lang w:eastAsia="zh-CN"/>
              </w:rPr>
              <w:t>55</w:t>
            </w:r>
          </w:p>
        </w:tc>
        <w:tc>
          <w:tcPr>
            <w:tcW w:w="1701" w:type="dxa"/>
            <w:tcBorders>
              <w:top w:val="single" w:sz="4" w:space="0" w:color="auto"/>
              <w:left w:val="single" w:sz="4" w:space="0" w:color="auto"/>
              <w:bottom w:val="single" w:sz="4" w:space="0" w:color="auto"/>
              <w:right w:val="single" w:sz="4" w:space="0" w:color="auto"/>
            </w:tcBorders>
            <w:vAlign w:val="bottom"/>
          </w:tcPr>
          <w:p w14:paraId="131B5630"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9.1</w:t>
            </w:r>
            <w:r w:rsidRPr="00F43A9E">
              <w:rPr>
                <w:highlight w:val="green"/>
              </w:rPr>
              <w:t xml:space="preserve"> </w:t>
            </w:r>
            <w:r w:rsidRPr="00F43A9E">
              <w:rPr>
                <w:rFonts w:eastAsia="宋体"/>
                <w:highlight w:val="green"/>
              </w:rPr>
              <w:t>dB</w:t>
            </w:r>
          </w:p>
        </w:tc>
      </w:tr>
      <w:tr w:rsidR="00364F95" w14:paraId="3C148874"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1F8D562" w14:textId="77777777" w:rsidR="00364F95" w:rsidRDefault="00364F95" w:rsidP="00BF2097">
            <w:pPr>
              <w:spacing w:line="252" w:lineRule="auto"/>
            </w:pPr>
            <w:r>
              <w:t>31dBm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21ED8B9" w14:textId="77777777" w:rsidR="00364F95" w:rsidRDefault="00364F95" w:rsidP="00BF2097">
            <w:pPr>
              <w:spacing w:line="252" w:lineRule="auto"/>
            </w:pPr>
            <w:r>
              <w:t>9.7</w:t>
            </w:r>
          </w:p>
        </w:tc>
        <w:tc>
          <w:tcPr>
            <w:tcW w:w="991" w:type="dxa"/>
            <w:tcBorders>
              <w:top w:val="single" w:sz="4" w:space="0" w:color="auto"/>
              <w:left w:val="single" w:sz="4" w:space="0" w:color="auto"/>
              <w:bottom w:val="single" w:sz="4" w:space="0" w:color="auto"/>
              <w:right w:val="single" w:sz="4" w:space="0" w:color="auto"/>
            </w:tcBorders>
            <w:vAlign w:val="center"/>
          </w:tcPr>
          <w:p w14:paraId="746CF158" w14:textId="77777777" w:rsidR="00364F95" w:rsidRPr="002022D3" w:rsidRDefault="00364F95" w:rsidP="00BF2097">
            <w:pPr>
              <w:spacing w:line="252" w:lineRule="auto"/>
            </w:pPr>
            <w:r w:rsidRPr="002022D3">
              <w:rPr>
                <w:rFonts w:hint="eastAsia"/>
              </w:rPr>
              <w:t>5</w:t>
            </w:r>
            <w:r w:rsidRPr="002022D3">
              <w:t>.49</w:t>
            </w:r>
          </w:p>
        </w:tc>
        <w:tc>
          <w:tcPr>
            <w:tcW w:w="850" w:type="dxa"/>
            <w:vAlign w:val="center"/>
          </w:tcPr>
          <w:p w14:paraId="1273A965" w14:textId="77777777" w:rsidR="00364F95" w:rsidRPr="00A75EE6" w:rsidRDefault="00364F95" w:rsidP="00BF2097">
            <w:pPr>
              <w:spacing w:line="252" w:lineRule="auto"/>
              <w:rPr>
                <w:rFonts w:eastAsiaTheme="minorEastAsia"/>
              </w:rPr>
            </w:pPr>
            <w:r>
              <w:rPr>
                <w:rFonts w:eastAsiaTheme="minorEastAsia" w:hint="eastAsia"/>
                <w:color w:val="000000"/>
              </w:rPr>
              <w:t>11.9</w:t>
            </w:r>
          </w:p>
        </w:tc>
        <w:tc>
          <w:tcPr>
            <w:tcW w:w="1161" w:type="dxa"/>
            <w:tcBorders>
              <w:top w:val="single" w:sz="4" w:space="0" w:color="auto"/>
              <w:left w:val="single" w:sz="4" w:space="0" w:color="auto"/>
              <w:bottom w:val="single" w:sz="4" w:space="0" w:color="auto"/>
              <w:right w:val="single" w:sz="4" w:space="0" w:color="auto"/>
            </w:tcBorders>
            <w:vAlign w:val="center"/>
          </w:tcPr>
          <w:p w14:paraId="7A364BCC" w14:textId="77777777" w:rsidR="00364F95" w:rsidRDefault="00364F95" w:rsidP="00BF2097">
            <w:pPr>
              <w:spacing w:line="252" w:lineRule="auto"/>
            </w:pPr>
            <w:r>
              <w:rPr>
                <w:rFonts w:eastAsia="宋体" w:hint="eastAsia"/>
              </w:rPr>
              <w:t>11.0</w:t>
            </w:r>
          </w:p>
        </w:tc>
        <w:tc>
          <w:tcPr>
            <w:tcW w:w="831" w:type="dxa"/>
            <w:tcBorders>
              <w:top w:val="single" w:sz="4" w:space="0" w:color="auto"/>
              <w:left w:val="single" w:sz="4" w:space="0" w:color="auto"/>
              <w:bottom w:val="single" w:sz="4" w:space="0" w:color="auto"/>
              <w:right w:val="single" w:sz="4" w:space="0" w:color="auto"/>
            </w:tcBorders>
            <w:hideMark/>
          </w:tcPr>
          <w:p w14:paraId="1006D596" w14:textId="32B08811" w:rsidR="00364F95" w:rsidRPr="00A75EE6" w:rsidRDefault="00364F95" w:rsidP="00BF2097">
            <w:pPr>
              <w:spacing w:line="252" w:lineRule="auto"/>
              <w:rPr>
                <w:rFonts w:eastAsiaTheme="minorEastAsia"/>
              </w:rPr>
            </w:pPr>
            <w:r>
              <w:t>9.3</w:t>
            </w:r>
          </w:p>
        </w:tc>
        <w:tc>
          <w:tcPr>
            <w:tcW w:w="1701" w:type="dxa"/>
            <w:tcBorders>
              <w:top w:val="single" w:sz="4" w:space="0" w:color="auto"/>
              <w:left w:val="single" w:sz="4" w:space="0" w:color="auto"/>
              <w:bottom w:val="single" w:sz="4" w:space="0" w:color="auto"/>
              <w:right w:val="single" w:sz="4" w:space="0" w:color="auto"/>
            </w:tcBorders>
            <w:vAlign w:val="bottom"/>
          </w:tcPr>
          <w:p w14:paraId="713C945C"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10.0</w:t>
            </w:r>
            <w:r w:rsidRPr="00F43A9E">
              <w:rPr>
                <w:highlight w:val="green"/>
              </w:rPr>
              <w:t xml:space="preserve"> </w:t>
            </w:r>
            <w:r w:rsidRPr="00F43A9E">
              <w:rPr>
                <w:rFonts w:eastAsia="宋体"/>
                <w:highlight w:val="green"/>
              </w:rPr>
              <w:t>dB</w:t>
            </w:r>
          </w:p>
        </w:tc>
      </w:tr>
      <w:tr w:rsidR="00364F95" w14:paraId="40F8C5A9"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AC3ADDE" w14:textId="77777777" w:rsidR="00364F95" w:rsidRDefault="00364F95" w:rsidP="00BF2097">
            <w:pPr>
              <w:spacing w:line="252" w:lineRule="auto"/>
            </w:pPr>
            <w:r>
              <w:t>32dBm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3FF214C9" w14:textId="77777777" w:rsidR="00364F95" w:rsidRDefault="00364F95" w:rsidP="00BF2097">
            <w:pPr>
              <w:spacing w:line="252" w:lineRule="auto"/>
            </w:pPr>
            <w:r>
              <w:t>10.5</w:t>
            </w:r>
          </w:p>
        </w:tc>
        <w:tc>
          <w:tcPr>
            <w:tcW w:w="991" w:type="dxa"/>
            <w:tcBorders>
              <w:top w:val="single" w:sz="4" w:space="0" w:color="auto"/>
              <w:left w:val="single" w:sz="4" w:space="0" w:color="auto"/>
              <w:bottom w:val="single" w:sz="4" w:space="0" w:color="auto"/>
              <w:right w:val="single" w:sz="4" w:space="0" w:color="auto"/>
            </w:tcBorders>
            <w:vAlign w:val="center"/>
          </w:tcPr>
          <w:p w14:paraId="451435AA" w14:textId="77777777" w:rsidR="00364F95" w:rsidRPr="002022D3" w:rsidRDefault="00364F95" w:rsidP="00BF2097">
            <w:pPr>
              <w:spacing w:line="252" w:lineRule="auto"/>
            </w:pPr>
            <w:r w:rsidRPr="002022D3">
              <w:rPr>
                <w:rFonts w:hint="eastAsia"/>
              </w:rPr>
              <w:t>5</w:t>
            </w:r>
            <w:r w:rsidRPr="002022D3">
              <w:t>.96</w:t>
            </w:r>
          </w:p>
        </w:tc>
        <w:tc>
          <w:tcPr>
            <w:tcW w:w="850" w:type="dxa"/>
            <w:vAlign w:val="center"/>
          </w:tcPr>
          <w:p w14:paraId="335BA203" w14:textId="77777777" w:rsidR="00364F95" w:rsidRPr="00A75EE6" w:rsidRDefault="00364F95" w:rsidP="00BF2097">
            <w:pPr>
              <w:spacing w:line="252" w:lineRule="auto"/>
              <w:rPr>
                <w:rFonts w:eastAsiaTheme="minorEastAsia"/>
              </w:rPr>
            </w:pPr>
            <w:r>
              <w:rPr>
                <w:rFonts w:eastAsiaTheme="minorEastAsia" w:hint="eastAsia"/>
                <w:color w:val="000000"/>
              </w:rPr>
              <w:t>12.7</w:t>
            </w:r>
          </w:p>
        </w:tc>
        <w:tc>
          <w:tcPr>
            <w:tcW w:w="1161" w:type="dxa"/>
            <w:tcBorders>
              <w:top w:val="single" w:sz="4" w:space="0" w:color="auto"/>
              <w:left w:val="single" w:sz="4" w:space="0" w:color="auto"/>
              <w:bottom w:val="single" w:sz="4" w:space="0" w:color="auto"/>
              <w:right w:val="single" w:sz="4" w:space="0" w:color="auto"/>
            </w:tcBorders>
            <w:vAlign w:val="center"/>
          </w:tcPr>
          <w:p w14:paraId="5D630C1A" w14:textId="77777777" w:rsidR="00364F95" w:rsidRDefault="00364F95" w:rsidP="00BF2097">
            <w:pPr>
              <w:spacing w:line="252" w:lineRule="auto"/>
            </w:pPr>
            <w:r>
              <w:rPr>
                <w:rFonts w:eastAsia="宋体" w:hint="eastAsia"/>
              </w:rPr>
              <w:t>11.8</w:t>
            </w:r>
          </w:p>
        </w:tc>
        <w:tc>
          <w:tcPr>
            <w:tcW w:w="831" w:type="dxa"/>
            <w:tcBorders>
              <w:top w:val="single" w:sz="4" w:space="0" w:color="auto"/>
              <w:left w:val="single" w:sz="4" w:space="0" w:color="auto"/>
              <w:bottom w:val="single" w:sz="4" w:space="0" w:color="auto"/>
              <w:right w:val="single" w:sz="4" w:space="0" w:color="auto"/>
            </w:tcBorders>
            <w:hideMark/>
          </w:tcPr>
          <w:p w14:paraId="3BD4386F" w14:textId="3960C70C" w:rsidR="00364F95" w:rsidRPr="00A75EE6" w:rsidRDefault="00364F95" w:rsidP="00BF2097">
            <w:pPr>
              <w:spacing w:line="252" w:lineRule="auto"/>
              <w:rPr>
                <w:rFonts w:eastAsiaTheme="minorEastAsia"/>
              </w:rPr>
            </w:pPr>
            <w:r>
              <w:t>10.1</w:t>
            </w:r>
          </w:p>
        </w:tc>
        <w:tc>
          <w:tcPr>
            <w:tcW w:w="1701" w:type="dxa"/>
            <w:tcBorders>
              <w:top w:val="single" w:sz="4" w:space="0" w:color="auto"/>
              <w:left w:val="single" w:sz="4" w:space="0" w:color="auto"/>
              <w:bottom w:val="single" w:sz="4" w:space="0" w:color="auto"/>
              <w:right w:val="single" w:sz="4" w:space="0" w:color="auto"/>
            </w:tcBorders>
            <w:vAlign w:val="bottom"/>
          </w:tcPr>
          <w:p w14:paraId="5785BEE2"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10.7</w:t>
            </w:r>
            <w:r w:rsidRPr="00F43A9E">
              <w:rPr>
                <w:highlight w:val="green"/>
              </w:rPr>
              <w:t xml:space="preserve"> </w:t>
            </w:r>
            <w:r w:rsidRPr="00F43A9E">
              <w:rPr>
                <w:rFonts w:eastAsia="宋体"/>
                <w:highlight w:val="green"/>
              </w:rPr>
              <w:t>dB</w:t>
            </w:r>
          </w:p>
        </w:tc>
      </w:tr>
      <w:tr w:rsidR="00364F95" w14:paraId="2FE7062B"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2C3AAE7" w14:textId="77777777" w:rsidR="00364F95" w:rsidRDefault="00364F95" w:rsidP="00BF2097">
            <w:pPr>
              <w:spacing w:line="252" w:lineRule="auto"/>
            </w:pPr>
            <w:r>
              <w:t>33dBm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478036D6" w14:textId="77777777" w:rsidR="00364F95" w:rsidRDefault="00364F95" w:rsidP="00BF2097">
            <w:pPr>
              <w:spacing w:line="252" w:lineRule="auto"/>
            </w:pPr>
            <w:r>
              <w:t>11.5</w:t>
            </w:r>
          </w:p>
        </w:tc>
        <w:tc>
          <w:tcPr>
            <w:tcW w:w="991" w:type="dxa"/>
            <w:tcBorders>
              <w:top w:val="single" w:sz="4" w:space="0" w:color="auto"/>
              <w:left w:val="single" w:sz="4" w:space="0" w:color="auto"/>
              <w:bottom w:val="single" w:sz="4" w:space="0" w:color="auto"/>
              <w:right w:val="single" w:sz="4" w:space="0" w:color="auto"/>
            </w:tcBorders>
            <w:vAlign w:val="center"/>
          </w:tcPr>
          <w:p w14:paraId="1CC47E32" w14:textId="77777777" w:rsidR="00364F95" w:rsidRPr="002022D3" w:rsidRDefault="00364F95" w:rsidP="00BF2097">
            <w:pPr>
              <w:spacing w:line="252" w:lineRule="auto"/>
            </w:pPr>
            <w:r w:rsidRPr="002022D3">
              <w:rPr>
                <w:rFonts w:hint="eastAsia"/>
              </w:rPr>
              <w:t>6</w:t>
            </w:r>
            <w:r w:rsidRPr="002022D3">
              <w:t>.51</w:t>
            </w:r>
          </w:p>
        </w:tc>
        <w:tc>
          <w:tcPr>
            <w:tcW w:w="850" w:type="dxa"/>
            <w:vAlign w:val="center"/>
          </w:tcPr>
          <w:p w14:paraId="3929FE76" w14:textId="77777777" w:rsidR="00364F95" w:rsidRPr="00A75EE6" w:rsidRDefault="00364F95" w:rsidP="00BF2097">
            <w:pPr>
              <w:spacing w:line="252" w:lineRule="auto"/>
              <w:rPr>
                <w:rFonts w:eastAsiaTheme="minorEastAsia"/>
              </w:rPr>
            </w:pPr>
            <w:r>
              <w:rPr>
                <w:rFonts w:eastAsiaTheme="minorEastAsia" w:hint="eastAsia"/>
              </w:rPr>
              <w:t>13.5</w:t>
            </w:r>
          </w:p>
        </w:tc>
        <w:tc>
          <w:tcPr>
            <w:tcW w:w="1161" w:type="dxa"/>
            <w:tcBorders>
              <w:top w:val="single" w:sz="4" w:space="0" w:color="auto"/>
              <w:left w:val="single" w:sz="4" w:space="0" w:color="auto"/>
              <w:bottom w:val="single" w:sz="4" w:space="0" w:color="auto"/>
              <w:right w:val="single" w:sz="4" w:space="0" w:color="auto"/>
            </w:tcBorders>
            <w:vAlign w:val="center"/>
          </w:tcPr>
          <w:p w14:paraId="1B13B47C" w14:textId="77777777" w:rsidR="00364F95" w:rsidRDefault="00364F95" w:rsidP="00BF2097">
            <w:pPr>
              <w:spacing w:line="252" w:lineRule="auto"/>
            </w:pPr>
            <w:r>
              <w:rPr>
                <w:rFonts w:eastAsia="宋体" w:hint="eastAsia"/>
              </w:rPr>
              <w:t>12.8</w:t>
            </w:r>
          </w:p>
        </w:tc>
        <w:tc>
          <w:tcPr>
            <w:tcW w:w="831" w:type="dxa"/>
            <w:tcBorders>
              <w:top w:val="single" w:sz="4" w:space="0" w:color="auto"/>
              <w:left w:val="single" w:sz="4" w:space="0" w:color="auto"/>
              <w:bottom w:val="single" w:sz="4" w:space="0" w:color="auto"/>
              <w:right w:val="single" w:sz="4" w:space="0" w:color="auto"/>
            </w:tcBorders>
            <w:hideMark/>
          </w:tcPr>
          <w:p w14:paraId="5DFFB4B0" w14:textId="1456CA30" w:rsidR="00364F95" w:rsidRPr="00364F95" w:rsidRDefault="00364F95" w:rsidP="00BF2097">
            <w:pPr>
              <w:spacing w:line="252" w:lineRule="auto"/>
              <w:rPr>
                <w:rFonts w:eastAsiaTheme="minorEastAsia"/>
                <w:lang w:eastAsia="zh-CN"/>
              </w:rPr>
            </w:pPr>
            <w:r>
              <w:t>10.9</w:t>
            </w:r>
            <w:r>
              <w:rPr>
                <w:rFonts w:eastAsiaTheme="minorEastAsia" w:hint="eastAsia"/>
                <w:lang w:eastAsia="zh-CN"/>
              </w:rPr>
              <w:t>2</w:t>
            </w:r>
          </w:p>
        </w:tc>
        <w:tc>
          <w:tcPr>
            <w:tcW w:w="1701" w:type="dxa"/>
            <w:tcBorders>
              <w:top w:val="single" w:sz="4" w:space="0" w:color="auto"/>
              <w:left w:val="single" w:sz="4" w:space="0" w:color="auto"/>
              <w:bottom w:val="single" w:sz="4" w:space="0" w:color="auto"/>
              <w:right w:val="single" w:sz="4" w:space="0" w:color="auto"/>
            </w:tcBorders>
            <w:vAlign w:val="bottom"/>
          </w:tcPr>
          <w:p w14:paraId="35C3B442"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11.6</w:t>
            </w:r>
            <w:r w:rsidRPr="00F43A9E">
              <w:rPr>
                <w:highlight w:val="green"/>
              </w:rPr>
              <w:t xml:space="preserve"> </w:t>
            </w:r>
            <w:r w:rsidRPr="00F43A9E">
              <w:rPr>
                <w:rFonts w:eastAsia="宋体"/>
                <w:highlight w:val="green"/>
              </w:rPr>
              <w:t>dB</w:t>
            </w:r>
          </w:p>
        </w:tc>
      </w:tr>
      <w:tr w:rsidR="00364F95" w14:paraId="0C51FCD7"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CE47052" w14:textId="77777777" w:rsidR="00364F95" w:rsidRDefault="00364F95" w:rsidP="00BF2097">
            <w:pPr>
              <w:spacing w:line="252" w:lineRule="auto"/>
            </w:pPr>
            <w:r>
              <w:t>34dBm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72B5C550" w14:textId="77777777" w:rsidR="00364F95" w:rsidRDefault="00364F95" w:rsidP="00BF2097">
            <w:pPr>
              <w:spacing w:line="252" w:lineRule="auto"/>
            </w:pPr>
            <w:r>
              <w:t>12.4</w:t>
            </w:r>
          </w:p>
        </w:tc>
        <w:tc>
          <w:tcPr>
            <w:tcW w:w="991" w:type="dxa"/>
            <w:tcBorders>
              <w:top w:val="single" w:sz="4" w:space="0" w:color="auto"/>
              <w:left w:val="single" w:sz="4" w:space="0" w:color="auto"/>
              <w:bottom w:val="single" w:sz="4" w:space="0" w:color="auto"/>
              <w:right w:val="single" w:sz="4" w:space="0" w:color="auto"/>
            </w:tcBorders>
            <w:vAlign w:val="center"/>
          </w:tcPr>
          <w:p w14:paraId="425F91DD" w14:textId="77777777" w:rsidR="00364F95" w:rsidRPr="002022D3" w:rsidRDefault="00364F95" w:rsidP="00BF2097">
            <w:pPr>
              <w:spacing w:line="252" w:lineRule="auto"/>
            </w:pPr>
            <w:r w:rsidRPr="002022D3">
              <w:rPr>
                <w:rFonts w:hint="eastAsia"/>
              </w:rPr>
              <w:t>7</w:t>
            </w:r>
            <w:r w:rsidRPr="002022D3">
              <w:t>.13</w:t>
            </w:r>
          </w:p>
        </w:tc>
        <w:tc>
          <w:tcPr>
            <w:tcW w:w="850" w:type="dxa"/>
            <w:vAlign w:val="center"/>
          </w:tcPr>
          <w:p w14:paraId="676B923D" w14:textId="77777777" w:rsidR="00364F95" w:rsidRPr="00A75EE6" w:rsidRDefault="00364F95" w:rsidP="00BF2097">
            <w:pPr>
              <w:spacing w:line="252" w:lineRule="auto"/>
              <w:rPr>
                <w:rFonts w:eastAsiaTheme="minorEastAsia"/>
              </w:rPr>
            </w:pPr>
            <w:r>
              <w:rPr>
                <w:rFonts w:eastAsiaTheme="minorEastAsia" w:hint="eastAsia"/>
                <w:color w:val="000000"/>
              </w:rPr>
              <w:t>14.3</w:t>
            </w:r>
          </w:p>
        </w:tc>
        <w:tc>
          <w:tcPr>
            <w:tcW w:w="1161" w:type="dxa"/>
            <w:tcBorders>
              <w:top w:val="single" w:sz="4" w:space="0" w:color="auto"/>
              <w:left w:val="single" w:sz="4" w:space="0" w:color="auto"/>
              <w:bottom w:val="single" w:sz="4" w:space="0" w:color="auto"/>
              <w:right w:val="single" w:sz="4" w:space="0" w:color="auto"/>
            </w:tcBorders>
            <w:vAlign w:val="center"/>
          </w:tcPr>
          <w:p w14:paraId="24D62EE4" w14:textId="77777777" w:rsidR="00364F95" w:rsidRDefault="00364F95" w:rsidP="00BF2097">
            <w:pPr>
              <w:spacing w:line="252" w:lineRule="auto"/>
            </w:pPr>
            <w:r>
              <w:rPr>
                <w:rFonts w:eastAsia="宋体" w:hint="eastAsia"/>
              </w:rPr>
              <w:t>13.7</w:t>
            </w:r>
          </w:p>
        </w:tc>
        <w:tc>
          <w:tcPr>
            <w:tcW w:w="831" w:type="dxa"/>
            <w:tcBorders>
              <w:top w:val="single" w:sz="4" w:space="0" w:color="auto"/>
              <w:left w:val="single" w:sz="4" w:space="0" w:color="auto"/>
              <w:bottom w:val="single" w:sz="4" w:space="0" w:color="auto"/>
              <w:right w:val="single" w:sz="4" w:space="0" w:color="auto"/>
            </w:tcBorders>
            <w:hideMark/>
          </w:tcPr>
          <w:p w14:paraId="47D1968D" w14:textId="50D75068" w:rsidR="00364F95" w:rsidRPr="00364F95" w:rsidRDefault="00364F95" w:rsidP="00BF2097">
            <w:pPr>
              <w:spacing w:line="252" w:lineRule="auto"/>
              <w:rPr>
                <w:rFonts w:eastAsiaTheme="minorEastAsia"/>
                <w:lang w:eastAsia="zh-CN"/>
              </w:rPr>
            </w:pPr>
            <w:r>
              <w:t>11.</w:t>
            </w:r>
            <w:r>
              <w:rPr>
                <w:rFonts w:eastAsiaTheme="minorEastAsia" w:hint="eastAsia"/>
                <w:lang w:eastAsia="zh-CN"/>
              </w:rPr>
              <w:t>78</w:t>
            </w:r>
          </w:p>
        </w:tc>
        <w:tc>
          <w:tcPr>
            <w:tcW w:w="1701" w:type="dxa"/>
            <w:tcBorders>
              <w:top w:val="single" w:sz="4" w:space="0" w:color="auto"/>
              <w:left w:val="single" w:sz="4" w:space="0" w:color="auto"/>
              <w:bottom w:val="single" w:sz="4" w:space="0" w:color="auto"/>
              <w:right w:val="single" w:sz="4" w:space="0" w:color="auto"/>
            </w:tcBorders>
            <w:vAlign w:val="bottom"/>
          </w:tcPr>
          <w:p w14:paraId="4E898221"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12.5</w:t>
            </w:r>
            <w:r w:rsidRPr="00F43A9E">
              <w:rPr>
                <w:highlight w:val="green"/>
              </w:rPr>
              <w:t xml:space="preserve"> </w:t>
            </w:r>
            <w:r w:rsidRPr="00F43A9E">
              <w:rPr>
                <w:rFonts w:eastAsia="宋体"/>
                <w:highlight w:val="green"/>
              </w:rPr>
              <w:t>dB</w:t>
            </w:r>
          </w:p>
        </w:tc>
      </w:tr>
      <w:tr w:rsidR="00364F95" w14:paraId="29B39704"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405D7735" w14:textId="77777777" w:rsidR="00364F95" w:rsidRDefault="00364F95" w:rsidP="00BF2097">
            <w:pPr>
              <w:spacing w:line="252" w:lineRule="auto"/>
            </w:pPr>
            <w:r>
              <w:lastRenderedPageBreak/>
              <w:t>35dBm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CB30172" w14:textId="77777777" w:rsidR="00364F95" w:rsidRDefault="00364F95" w:rsidP="00BF2097">
            <w:pPr>
              <w:spacing w:line="252" w:lineRule="auto"/>
            </w:pPr>
            <w:r>
              <w:t>13.3</w:t>
            </w:r>
          </w:p>
        </w:tc>
        <w:tc>
          <w:tcPr>
            <w:tcW w:w="991" w:type="dxa"/>
            <w:tcBorders>
              <w:top w:val="single" w:sz="4" w:space="0" w:color="auto"/>
              <w:left w:val="single" w:sz="4" w:space="0" w:color="auto"/>
              <w:bottom w:val="single" w:sz="4" w:space="0" w:color="auto"/>
              <w:right w:val="single" w:sz="4" w:space="0" w:color="auto"/>
            </w:tcBorders>
            <w:vAlign w:val="center"/>
          </w:tcPr>
          <w:p w14:paraId="5A4B6068" w14:textId="77777777" w:rsidR="00364F95" w:rsidRPr="002022D3" w:rsidRDefault="00364F95" w:rsidP="00BF2097">
            <w:pPr>
              <w:spacing w:line="252" w:lineRule="auto"/>
            </w:pPr>
            <w:r w:rsidRPr="002022D3">
              <w:rPr>
                <w:rFonts w:hint="eastAsia"/>
              </w:rPr>
              <w:t>7</w:t>
            </w:r>
            <w:r w:rsidRPr="002022D3">
              <w:t>.84</w:t>
            </w:r>
          </w:p>
        </w:tc>
        <w:tc>
          <w:tcPr>
            <w:tcW w:w="850" w:type="dxa"/>
            <w:vAlign w:val="center"/>
          </w:tcPr>
          <w:p w14:paraId="18BE6880" w14:textId="77777777" w:rsidR="00364F95" w:rsidRPr="00A75EE6" w:rsidRDefault="00364F95" w:rsidP="00BF2097">
            <w:pPr>
              <w:spacing w:line="252" w:lineRule="auto"/>
              <w:rPr>
                <w:rFonts w:eastAsiaTheme="minorEastAsia"/>
              </w:rPr>
            </w:pPr>
            <w:r>
              <w:rPr>
                <w:rFonts w:eastAsiaTheme="minorEastAsia" w:hint="eastAsia"/>
                <w:color w:val="000000"/>
              </w:rPr>
              <w:t>15.1</w:t>
            </w:r>
          </w:p>
        </w:tc>
        <w:tc>
          <w:tcPr>
            <w:tcW w:w="1161" w:type="dxa"/>
            <w:tcBorders>
              <w:top w:val="single" w:sz="4" w:space="0" w:color="auto"/>
              <w:left w:val="single" w:sz="4" w:space="0" w:color="auto"/>
              <w:bottom w:val="single" w:sz="4" w:space="0" w:color="auto"/>
              <w:right w:val="single" w:sz="4" w:space="0" w:color="auto"/>
            </w:tcBorders>
            <w:vAlign w:val="center"/>
          </w:tcPr>
          <w:p w14:paraId="5BBBAD7F" w14:textId="77777777" w:rsidR="00364F95" w:rsidRDefault="00364F95" w:rsidP="00BF2097">
            <w:pPr>
              <w:spacing w:line="252" w:lineRule="auto"/>
            </w:pPr>
            <w:r>
              <w:rPr>
                <w:rFonts w:eastAsia="宋体" w:hint="eastAsia"/>
              </w:rPr>
              <w:t>14.7</w:t>
            </w:r>
          </w:p>
        </w:tc>
        <w:tc>
          <w:tcPr>
            <w:tcW w:w="831" w:type="dxa"/>
            <w:tcBorders>
              <w:top w:val="single" w:sz="4" w:space="0" w:color="auto"/>
              <w:left w:val="single" w:sz="4" w:space="0" w:color="auto"/>
              <w:bottom w:val="single" w:sz="4" w:space="0" w:color="auto"/>
              <w:right w:val="single" w:sz="4" w:space="0" w:color="auto"/>
            </w:tcBorders>
            <w:hideMark/>
          </w:tcPr>
          <w:p w14:paraId="49FBC76A" w14:textId="736439D0" w:rsidR="00364F95" w:rsidRPr="00364F95" w:rsidRDefault="00364F95" w:rsidP="00BF2097">
            <w:pPr>
              <w:spacing w:line="252" w:lineRule="auto"/>
              <w:rPr>
                <w:rFonts w:eastAsiaTheme="minorEastAsia"/>
                <w:lang w:eastAsia="zh-CN"/>
              </w:rPr>
            </w:pPr>
            <w:r>
              <w:t>12.</w:t>
            </w:r>
            <w:r>
              <w:rPr>
                <w:rFonts w:eastAsiaTheme="minorEastAsia" w:hint="eastAsia"/>
                <w:lang w:eastAsia="zh-CN"/>
              </w:rPr>
              <w:t>66</w:t>
            </w:r>
          </w:p>
        </w:tc>
        <w:tc>
          <w:tcPr>
            <w:tcW w:w="1701" w:type="dxa"/>
            <w:tcBorders>
              <w:top w:val="single" w:sz="4" w:space="0" w:color="auto"/>
              <w:left w:val="single" w:sz="4" w:space="0" w:color="auto"/>
              <w:bottom w:val="single" w:sz="4" w:space="0" w:color="auto"/>
              <w:right w:val="single" w:sz="4" w:space="0" w:color="auto"/>
            </w:tcBorders>
            <w:vAlign w:val="bottom"/>
          </w:tcPr>
          <w:p w14:paraId="5B1E0506"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13.3</w:t>
            </w:r>
            <w:r w:rsidRPr="00F43A9E">
              <w:rPr>
                <w:highlight w:val="green"/>
              </w:rPr>
              <w:t xml:space="preserve"> </w:t>
            </w:r>
            <w:r w:rsidRPr="00F43A9E">
              <w:rPr>
                <w:rFonts w:eastAsia="宋体"/>
                <w:highlight w:val="green"/>
              </w:rPr>
              <w:t>dB</w:t>
            </w:r>
          </w:p>
        </w:tc>
      </w:tr>
      <w:tr w:rsidR="00364F95" w14:paraId="4D1A0065"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69B53424" w14:textId="77777777" w:rsidR="00364F95" w:rsidRDefault="00364F95" w:rsidP="00BF2097">
            <w:pPr>
              <w:spacing w:line="252" w:lineRule="auto"/>
            </w:pPr>
            <w:r>
              <w:t>36dBm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679E320D" w14:textId="77777777" w:rsidR="00364F95" w:rsidRDefault="00364F95" w:rsidP="00BF2097">
            <w:pPr>
              <w:spacing w:line="252" w:lineRule="auto"/>
            </w:pPr>
            <w:r>
              <w:t>14.3</w:t>
            </w:r>
          </w:p>
        </w:tc>
        <w:tc>
          <w:tcPr>
            <w:tcW w:w="991" w:type="dxa"/>
            <w:tcBorders>
              <w:top w:val="single" w:sz="4" w:space="0" w:color="auto"/>
              <w:left w:val="single" w:sz="4" w:space="0" w:color="auto"/>
              <w:bottom w:val="single" w:sz="4" w:space="0" w:color="auto"/>
              <w:right w:val="single" w:sz="4" w:space="0" w:color="auto"/>
            </w:tcBorders>
            <w:vAlign w:val="center"/>
          </w:tcPr>
          <w:p w14:paraId="3AF308EB" w14:textId="77777777" w:rsidR="00364F95" w:rsidRPr="002022D3" w:rsidRDefault="00364F95" w:rsidP="00BF2097">
            <w:pPr>
              <w:spacing w:line="252" w:lineRule="auto"/>
            </w:pPr>
            <w:r w:rsidRPr="002022D3">
              <w:rPr>
                <w:rFonts w:hint="eastAsia"/>
              </w:rPr>
              <w:t>8</w:t>
            </w:r>
            <w:r w:rsidRPr="002022D3">
              <w:t>.63</w:t>
            </w:r>
          </w:p>
        </w:tc>
        <w:tc>
          <w:tcPr>
            <w:tcW w:w="850" w:type="dxa"/>
            <w:vAlign w:val="center"/>
          </w:tcPr>
          <w:p w14:paraId="18AA044D" w14:textId="77777777" w:rsidR="00364F95" w:rsidRPr="00A75EE6" w:rsidRDefault="00364F95" w:rsidP="00BF2097">
            <w:pPr>
              <w:spacing w:line="252" w:lineRule="auto"/>
              <w:rPr>
                <w:rFonts w:eastAsiaTheme="minorEastAsia"/>
              </w:rPr>
            </w:pPr>
            <w:r>
              <w:rPr>
                <w:rFonts w:eastAsiaTheme="minorEastAsia" w:hint="eastAsia"/>
                <w:color w:val="000000"/>
              </w:rPr>
              <w:t>15.9</w:t>
            </w:r>
          </w:p>
        </w:tc>
        <w:tc>
          <w:tcPr>
            <w:tcW w:w="1161" w:type="dxa"/>
            <w:tcBorders>
              <w:top w:val="single" w:sz="4" w:space="0" w:color="auto"/>
              <w:left w:val="single" w:sz="4" w:space="0" w:color="auto"/>
              <w:bottom w:val="single" w:sz="4" w:space="0" w:color="auto"/>
              <w:right w:val="single" w:sz="4" w:space="0" w:color="auto"/>
            </w:tcBorders>
            <w:vAlign w:val="center"/>
          </w:tcPr>
          <w:p w14:paraId="4D73CB26" w14:textId="77777777" w:rsidR="00364F95" w:rsidRDefault="00364F95" w:rsidP="00BF2097">
            <w:pPr>
              <w:spacing w:line="252" w:lineRule="auto"/>
            </w:pPr>
            <w:r>
              <w:rPr>
                <w:rFonts w:eastAsia="宋体" w:hint="eastAsia"/>
              </w:rPr>
              <w:t>15.7</w:t>
            </w:r>
          </w:p>
        </w:tc>
        <w:tc>
          <w:tcPr>
            <w:tcW w:w="831" w:type="dxa"/>
            <w:tcBorders>
              <w:top w:val="single" w:sz="4" w:space="0" w:color="auto"/>
              <w:left w:val="single" w:sz="4" w:space="0" w:color="auto"/>
              <w:bottom w:val="single" w:sz="4" w:space="0" w:color="auto"/>
              <w:right w:val="single" w:sz="4" w:space="0" w:color="auto"/>
            </w:tcBorders>
            <w:hideMark/>
          </w:tcPr>
          <w:p w14:paraId="6E454E17" w14:textId="0A7EEB5F" w:rsidR="00364F95" w:rsidRPr="00364F95" w:rsidRDefault="00364F95" w:rsidP="00BF2097">
            <w:pPr>
              <w:spacing w:line="252" w:lineRule="auto"/>
              <w:rPr>
                <w:rFonts w:eastAsiaTheme="minorEastAsia"/>
                <w:lang w:eastAsia="zh-CN"/>
              </w:rPr>
            </w:pPr>
            <w:r>
              <w:t>13.</w:t>
            </w:r>
            <w:r>
              <w:rPr>
                <w:rFonts w:eastAsiaTheme="minorEastAsia" w:hint="eastAsia"/>
                <w:lang w:eastAsia="zh-CN"/>
              </w:rPr>
              <w:t>57</w:t>
            </w:r>
          </w:p>
        </w:tc>
        <w:tc>
          <w:tcPr>
            <w:tcW w:w="1701" w:type="dxa"/>
            <w:tcBorders>
              <w:top w:val="single" w:sz="4" w:space="0" w:color="auto"/>
              <w:left w:val="single" w:sz="4" w:space="0" w:color="auto"/>
              <w:bottom w:val="single" w:sz="4" w:space="0" w:color="auto"/>
              <w:right w:val="single" w:sz="4" w:space="0" w:color="auto"/>
            </w:tcBorders>
            <w:vAlign w:val="bottom"/>
          </w:tcPr>
          <w:p w14:paraId="73D1A7A9" w14:textId="3994B634" w:rsidR="00364F95" w:rsidRPr="00F43A9E" w:rsidRDefault="00364F95" w:rsidP="00BF2097">
            <w:pPr>
              <w:spacing w:line="252" w:lineRule="auto"/>
              <w:jc w:val="center"/>
              <w:rPr>
                <w:rFonts w:eastAsia="宋体"/>
                <w:highlight w:val="green"/>
              </w:rPr>
            </w:pPr>
            <w:r w:rsidRPr="00F43A9E">
              <w:rPr>
                <w:rFonts w:eastAsia="宋体" w:hint="eastAsia"/>
                <w:highlight w:val="green"/>
              </w:rPr>
              <w:t>14.</w:t>
            </w:r>
            <w:r w:rsidR="00F43A9E" w:rsidRPr="00F43A9E">
              <w:rPr>
                <w:rFonts w:eastAsia="宋体" w:hint="eastAsia"/>
                <w:highlight w:val="green"/>
                <w:lang w:eastAsia="zh-CN"/>
              </w:rPr>
              <w:t>2</w:t>
            </w:r>
            <w:r w:rsidRPr="00F43A9E">
              <w:rPr>
                <w:highlight w:val="green"/>
              </w:rPr>
              <w:t xml:space="preserve"> </w:t>
            </w:r>
            <w:r w:rsidRPr="00F43A9E">
              <w:rPr>
                <w:rFonts w:eastAsia="宋体"/>
                <w:highlight w:val="green"/>
              </w:rPr>
              <w:t>dB</w:t>
            </w:r>
          </w:p>
        </w:tc>
      </w:tr>
      <w:tr w:rsidR="00364F95" w14:paraId="08F7B889"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798E0239" w14:textId="77777777" w:rsidR="00364F95" w:rsidRDefault="00364F95" w:rsidP="00BF2097">
            <w:pPr>
              <w:spacing w:line="252" w:lineRule="auto"/>
            </w:pPr>
            <w:r>
              <w:t>37dBm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57F83540" w14:textId="77777777" w:rsidR="00364F95" w:rsidRDefault="00364F95" w:rsidP="00BF2097">
            <w:pPr>
              <w:spacing w:line="252" w:lineRule="auto"/>
            </w:pPr>
            <w:r>
              <w:t>15.2</w:t>
            </w:r>
          </w:p>
        </w:tc>
        <w:tc>
          <w:tcPr>
            <w:tcW w:w="991" w:type="dxa"/>
            <w:tcBorders>
              <w:top w:val="single" w:sz="4" w:space="0" w:color="auto"/>
              <w:left w:val="single" w:sz="4" w:space="0" w:color="auto"/>
              <w:bottom w:val="single" w:sz="4" w:space="0" w:color="auto"/>
              <w:right w:val="single" w:sz="4" w:space="0" w:color="auto"/>
            </w:tcBorders>
            <w:vAlign w:val="center"/>
          </w:tcPr>
          <w:p w14:paraId="681FAB7E" w14:textId="77777777" w:rsidR="00364F95" w:rsidRPr="002022D3" w:rsidRDefault="00364F95" w:rsidP="00BF2097">
            <w:pPr>
              <w:spacing w:line="252" w:lineRule="auto"/>
            </w:pPr>
            <w:r w:rsidRPr="002022D3">
              <w:rPr>
                <w:rFonts w:hint="eastAsia"/>
              </w:rPr>
              <w:t>9</w:t>
            </w:r>
            <w:r w:rsidRPr="002022D3">
              <w:t>.50</w:t>
            </w:r>
          </w:p>
        </w:tc>
        <w:tc>
          <w:tcPr>
            <w:tcW w:w="850" w:type="dxa"/>
            <w:vAlign w:val="center"/>
          </w:tcPr>
          <w:p w14:paraId="2202F969" w14:textId="77777777" w:rsidR="00364F95" w:rsidRPr="00A75EE6" w:rsidRDefault="00364F95" w:rsidP="00BF2097">
            <w:pPr>
              <w:spacing w:line="252" w:lineRule="auto"/>
              <w:rPr>
                <w:rFonts w:eastAsiaTheme="minorEastAsia"/>
              </w:rPr>
            </w:pPr>
            <w:r>
              <w:rPr>
                <w:rFonts w:eastAsiaTheme="minorEastAsia" w:hint="eastAsia"/>
                <w:color w:val="000000"/>
              </w:rPr>
              <w:t>16.7</w:t>
            </w:r>
          </w:p>
        </w:tc>
        <w:tc>
          <w:tcPr>
            <w:tcW w:w="1161" w:type="dxa"/>
            <w:tcBorders>
              <w:top w:val="single" w:sz="4" w:space="0" w:color="auto"/>
              <w:left w:val="single" w:sz="4" w:space="0" w:color="auto"/>
              <w:bottom w:val="single" w:sz="4" w:space="0" w:color="auto"/>
              <w:right w:val="single" w:sz="4" w:space="0" w:color="auto"/>
            </w:tcBorders>
            <w:vAlign w:val="center"/>
          </w:tcPr>
          <w:p w14:paraId="6726F58D" w14:textId="77777777" w:rsidR="00364F95" w:rsidRDefault="00364F95" w:rsidP="00BF2097">
            <w:pPr>
              <w:spacing w:line="252" w:lineRule="auto"/>
            </w:pPr>
            <w:r>
              <w:rPr>
                <w:rFonts w:eastAsia="宋体" w:hint="eastAsia"/>
              </w:rPr>
              <w:t>16.8</w:t>
            </w:r>
          </w:p>
        </w:tc>
        <w:tc>
          <w:tcPr>
            <w:tcW w:w="831" w:type="dxa"/>
            <w:tcBorders>
              <w:top w:val="single" w:sz="4" w:space="0" w:color="auto"/>
              <w:left w:val="single" w:sz="4" w:space="0" w:color="auto"/>
              <w:bottom w:val="single" w:sz="4" w:space="0" w:color="auto"/>
              <w:right w:val="single" w:sz="4" w:space="0" w:color="auto"/>
            </w:tcBorders>
            <w:hideMark/>
          </w:tcPr>
          <w:p w14:paraId="5CA71C34" w14:textId="20BDF1CD" w:rsidR="00364F95" w:rsidRPr="00364F95" w:rsidRDefault="00364F95" w:rsidP="00BF2097">
            <w:pPr>
              <w:spacing w:line="252" w:lineRule="auto"/>
              <w:rPr>
                <w:rFonts w:eastAsiaTheme="minorEastAsia"/>
                <w:lang w:eastAsia="zh-CN"/>
              </w:rPr>
            </w:pPr>
            <w:r>
              <w:t>14.</w:t>
            </w:r>
            <w:r>
              <w:rPr>
                <w:rFonts w:eastAsiaTheme="minorEastAsia" w:hint="eastAsia"/>
                <w:lang w:eastAsia="zh-CN"/>
              </w:rPr>
              <w:t>49</w:t>
            </w:r>
          </w:p>
        </w:tc>
        <w:tc>
          <w:tcPr>
            <w:tcW w:w="1701" w:type="dxa"/>
            <w:tcBorders>
              <w:top w:val="single" w:sz="4" w:space="0" w:color="auto"/>
              <w:left w:val="single" w:sz="4" w:space="0" w:color="auto"/>
              <w:bottom w:val="single" w:sz="4" w:space="0" w:color="auto"/>
              <w:right w:val="single" w:sz="4" w:space="0" w:color="auto"/>
            </w:tcBorders>
            <w:vAlign w:val="bottom"/>
          </w:tcPr>
          <w:p w14:paraId="11F1EC02"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15.2</w:t>
            </w:r>
            <w:r w:rsidRPr="00F43A9E">
              <w:rPr>
                <w:highlight w:val="green"/>
              </w:rPr>
              <w:t xml:space="preserve"> </w:t>
            </w:r>
            <w:r w:rsidRPr="00F43A9E">
              <w:rPr>
                <w:rFonts w:eastAsia="宋体"/>
                <w:highlight w:val="green"/>
              </w:rPr>
              <w:t>dB</w:t>
            </w:r>
          </w:p>
        </w:tc>
      </w:tr>
      <w:tr w:rsidR="00364F95" w14:paraId="2F88A584"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26F0EE7" w14:textId="77777777" w:rsidR="00364F95" w:rsidRDefault="00364F95" w:rsidP="00BF2097">
            <w:pPr>
              <w:spacing w:line="252" w:lineRule="auto"/>
            </w:pPr>
            <w:r>
              <w:t>38dBm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99B7110" w14:textId="77777777" w:rsidR="00364F95" w:rsidRDefault="00364F95" w:rsidP="00BF2097">
            <w:pPr>
              <w:spacing w:line="252" w:lineRule="auto"/>
            </w:pPr>
            <w:r>
              <w:t>16.2</w:t>
            </w:r>
          </w:p>
        </w:tc>
        <w:tc>
          <w:tcPr>
            <w:tcW w:w="991" w:type="dxa"/>
            <w:tcBorders>
              <w:top w:val="single" w:sz="4" w:space="0" w:color="auto"/>
              <w:left w:val="single" w:sz="4" w:space="0" w:color="auto"/>
              <w:bottom w:val="single" w:sz="4" w:space="0" w:color="auto"/>
              <w:right w:val="single" w:sz="4" w:space="0" w:color="auto"/>
            </w:tcBorders>
            <w:vAlign w:val="center"/>
          </w:tcPr>
          <w:p w14:paraId="7B4D2EAD" w14:textId="77777777" w:rsidR="00364F95" w:rsidRPr="002022D3" w:rsidRDefault="00364F95" w:rsidP="00BF2097">
            <w:pPr>
              <w:spacing w:line="252" w:lineRule="auto"/>
            </w:pPr>
            <w:r w:rsidRPr="002022D3">
              <w:rPr>
                <w:rFonts w:hint="eastAsia"/>
              </w:rPr>
              <w:t>1</w:t>
            </w:r>
            <w:r w:rsidRPr="002022D3">
              <w:t>0.46</w:t>
            </w:r>
          </w:p>
        </w:tc>
        <w:tc>
          <w:tcPr>
            <w:tcW w:w="850" w:type="dxa"/>
            <w:vAlign w:val="center"/>
          </w:tcPr>
          <w:p w14:paraId="5B04A812" w14:textId="77777777" w:rsidR="00364F95" w:rsidRPr="00A75EE6" w:rsidRDefault="00364F95" w:rsidP="00BF2097">
            <w:pPr>
              <w:spacing w:line="252" w:lineRule="auto"/>
              <w:rPr>
                <w:rFonts w:eastAsiaTheme="minorEastAsia"/>
              </w:rPr>
            </w:pPr>
            <w:r>
              <w:rPr>
                <w:rFonts w:eastAsiaTheme="minorEastAsia" w:hint="eastAsia"/>
              </w:rPr>
              <w:t>17.5</w:t>
            </w:r>
          </w:p>
        </w:tc>
        <w:tc>
          <w:tcPr>
            <w:tcW w:w="1161" w:type="dxa"/>
            <w:tcBorders>
              <w:top w:val="single" w:sz="4" w:space="0" w:color="auto"/>
              <w:left w:val="single" w:sz="4" w:space="0" w:color="auto"/>
              <w:bottom w:val="single" w:sz="4" w:space="0" w:color="auto"/>
              <w:right w:val="single" w:sz="4" w:space="0" w:color="auto"/>
            </w:tcBorders>
            <w:vAlign w:val="center"/>
          </w:tcPr>
          <w:p w14:paraId="5CB092E1" w14:textId="77777777" w:rsidR="00364F95" w:rsidRDefault="00364F95" w:rsidP="00BF2097">
            <w:pPr>
              <w:spacing w:line="252" w:lineRule="auto"/>
            </w:pPr>
            <w:r>
              <w:rPr>
                <w:rFonts w:eastAsia="宋体" w:hint="eastAsia"/>
              </w:rPr>
              <w:t>17.9</w:t>
            </w:r>
          </w:p>
        </w:tc>
        <w:tc>
          <w:tcPr>
            <w:tcW w:w="831" w:type="dxa"/>
            <w:tcBorders>
              <w:top w:val="single" w:sz="4" w:space="0" w:color="auto"/>
              <w:left w:val="single" w:sz="4" w:space="0" w:color="auto"/>
              <w:bottom w:val="single" w:sz="4" w:space="0" w:color="auto"/>
              <w:right w:val="single" w:sz="4" w:space="0" w:color="auto"/>
            </w:tcBorders>
            <w:hideMark/>
          </w:tcPr>
          <w:p w14:paraId="7CFFA17E" w14:textId="2D3B592E" w:rsidR="00364F95" w:rsidRPr="00364F95" w:rsidRDefault="00364F95" w:rsidP="00BF2097">
            <w:pPr>
              <w:spacing w:line="252" w:lineRule="auto"/>
              <w:rPr>
                <w:rFonts w:eastAsiaTheme="minorEastAsia"/>
                <w:lang w:eastAsia="zh-CN"/>
              </w:rPr>
            </w:pPr>
            <w:r>
              <w:t>15.4</w:t>
            </w:r>
            <w:r>
              <w:rPr>
                <w:rFonts w:eastAsiaTheme="minorEastAsia" w:hint="eastAsia"/>
                <w:lang w:eastAsia="zh-CN"/>
              </w:rPr>
              <w:t>3</w:t>
            </w:r>
          </w:p>
        </w:tc>
        <w:tc>
          <w:tcPr>
            <w:tcW w:w="1701" w:type="dxa"/>
            <w:tcBorders>
              <w:top w:val="single" w:sz="4" w:space="0" w:color="auto"/>
              <w:left w:val="single" w:sz="4" w:space="0" w:color="auto"/>
              <w:bottom w:val="single" w:sz="4" w:space="0" w:color="auto"/>
              <w:right w:val="single" w:sz="4" w:space="0" w:color="auto"/>
            </w:tcBorders>
            <w:vAlign w:val="bottom"/>
          </w:tcPr>
          <w:p w14:paraId="75E36438"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16.1</w:t>
            </w:r>
            <w:r w:rsidRPr="00F43A9E">
              <w:rPr>
                <w:highlight w:val="green"/>
              </w:rPr>
              <w:t xml:space="preserve"> </w:t>
            </w:r>
            <w:r w:rsidRPr="00F43A9E">
              <w:rPr>
                <w:rFonts w:eastAsia="宋体"/>
                <w:highlight w:val="green"/>
              </w:rPr>
              <w:t>dB</w:t>
            </w:r>
          </w:p>
        </w:tc>
      </w:tr>
      <w:tr w:rsidR="00364F95" w14:paraId="6A4CA0BF" w14:textId="77777777" w:rsidTr="00BF2097">
        <w:trPr>
          <w:trHeight w:val="5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28428575" w14:textId="77777777" w:rsidR="00364F95" w:rsidRDefault="00364F95" w:rsidP="00BF2097">
            <w:pPr>
              <w:spacing w:line="252" w:lineRule="auto"/>
              <w:rPr>
                <w:rFonts w:eastAsiaTheme="minorEastAsia"/>
              </w:rPr>
            </w:pPr>
            <w:r>
              <w:rPr>
                <w:rFonts w:eastAsiaTheme="minorEastAsia"/>
              </w:rPr>
              <w:t>39dBm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1B069E71" w14:textId="77777777" w:rsidR="00364F95" w:rsidRDefault="00364F95" w:rsidP="00BF2097">
            <w:pPr>
              <w:spacing w:line="252" w:lineRule="auto"/>
            </w:pPr>
            <w:r>
              <w:t>17.2</w:t>
            </w:r>
          </w:p>
        </w:tc>
        <w:tc>
          <w:tcPr>
            <w:tcW w:w="991" w:type="dxa"/>
            <w:tcBorders>
              <w:top w:val="single" w:sz="4" w:space="0" w:color="auto"/>
              <w:left w:val="single" w:sz="4" w:space="0" w:color="auto"/>
              <w:bottom w:val="single" w:sz="4" w:space="0" w:color="auto"/>
              <w:right w:val="single" w:sz="4" w:space="0" w:color="auto"/>
            </w:tcBorders>
            <w:vAlign w:val="center"/>
          </w:tcPr>
          <w:p w14:paraId="67F90CB8" w14:textId="77777777" w:rsidR="00364F95" w:rsidRPr="002022D3" w:rsidRDefault="00364F95" w:rsidP="00BF2097">
            <w:pPr>
              <w:spacing w:line="252" w:lineRule="auto"/>
            </w:pPr>
            <w:r w:rsidRPr="002022D3">
              <w:t>11.50</w:t>
            </w:r>
          </w:p>
        </w:tc>
        <w:tc>
          <w:tcPr>
            <w:tcW w:w="850" w:type="dxa"/>
            <w:vAlign w:val="center"/>
          </w:tcPr>
          <w:p w14:paraId="5869ED79" w14:textId="77777777" w:rsidR="00364F95" w:rsidRPr="00A75EE6" w:rsidRDefault="00364F95" w:rsidP="00BF2097">
            <w:pPr>
              <w:spacing w:line="252" w:lineRule="auto"/>
              <w:rPr>
                <w:rFonts w:eastAsiaTheme="minorEastAsia"/>
              </w:rPr>
            </w:pPr>
            <w:r>
              <w:rPr>
                <w:rFonts w:eastAsiaTheme="minorEastAsia" w:hint="eastAsia"/>
                <w:color w:val="000000"/>
              </w:rPr>
              <w:t>18.3</w:t>
            </w:r>
          </w:p>
        </w:tc>
        <w:tc>
          <w:tcPr>
            <w:tcW w:w="1161" w:type="dxa"/>
            <w:tcBorders>
              <w:top w:val="single" w:sz="4" w:space="0" w:color="auto"/>
              <w:left w:val="single" w:sz="4" w:space="0" w:color="auto"/>
              <w:bottom w:val="single" w:sz="4" w:space="0" w:color="auto"/>
              <w:right w:val="single" w:sz="4" w:space="0" w:color="auto"/>
            </w:tcBorders>
            <w:vAlign w:val="center"/>
          </w:tcPr>
          <w:p w14:paraId="72C813BF" w14:textId="77777777" w:rsidR="00364F95" w:rsidRDefault="00364F95" w:rsidP="00BF2097">
            <w:pPr>
              <w:spacing w:line="252" w:lineRule="auto"/>
            </w:pPr>
            <w:r>
              <w:rPr>
                <w:rFonts w:eastAsia="宋体" w:hint="eastAsia"/>
              </w:rPr>
              <w:t>19.0</w:t>
            </w:r>
          </w:p>
        </w:tc>
        <w:tc>
          <w:tcPr>
            <w:tcW w:w="831" w:type="dxa"/>
            <w:tcBorders>
              <w:top w:val="single" w:sz="4" w:space="0" w:color="auto"/>
              <w:left w:val="single" w:sz="4" w:space="0" w:color="auto"/>
              <w:bottom w:val="single" w:sz="4" w:space="0" w:color="auto"/>
              <w:right w:val="single" w:sz="4" w:space="0" w:color="auto"/>
            </w:tcBorders>
            <w:hideMark/>
          </w:tcPr>
          <w:p w14:paraId="00AA6999" w14:textId="7DF87777" w:rsidR="00364F95" w:rsidRPr="00364F95" w:rsidRDefault="00364F95" w:rsidP="00BF2097">
            <w:pPr>
              <w:spacing w:line="252" w:lineRule="auto"/>
              <w:rPr>
                <w:rFonts w:eastAsiaTheme="minorEastAsia"/>
                <w:lang w:eastAsia="zh-CN"/>
              </w:rPr>
            </w:pPr>
            <w:r>
              <w:t>16.</w:t>
            </w:r>
            <w:r>
              <w:rPr>
                <w:rFonts w:eastAsiaTheme="minorEastAsia" w:hint="eastAsia"/>
                <w:lang w:eastAsia="zh-CN"/>
              </w:rPr>
              <w:t>38</w:t>
            </w:r>
          </w:p>
        </w:tc>
        <w:tc>
          <w:tcPr>
            <w:tcW w:w="1701" w:type="dxa"/>
            <w:tcBorders>
              <w:top w:val="single" w:sz="4" w:space="0" w:color="auto"/>
              <w:left w:val="single" w:sz="4" w:space="0" w:color="auto"/>
              <w:bottom w:val="single" w:sz="4" w:space="0" w:color="auto"/>
              <w:right w:val="single" w:sz="4" w:space="0" w:color="auto"/>
            </w:tcBorders>
            <w:vAlign w:val="bottom"/>
          </w:tcPr>
          <w:p w14:paraId="24A1B294"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17.1</w:t>
            </w:r>
            <w:r w:rsidRPr="00F43A9E">
              <w:rPr>
                <w:highlight w:val="green"/>
              </w:rPr>
              <w:t xml:space="preserve"> </w:t>
            </w:r>
            <w:r w:rsidRPr="00F43A9E">
              <w:rPr>
                <w:rFonts w:eastAsia="宋体"/>
                <w:highlight w:val="green"/>
              </w:rPr>
              <w:t>dB</w:t>
            </w:r>
          </w:p>
        </w:tc>
      </w:tr>
      <w:tr w:rsidR="00364F95" w14:paraId="06154010" w14:textId="77777777" w:rsidTr="00BF2097">
        <w:trPr>
          <w:trHeight w:val="163"/>
          <w:jc w:val="center"/>
        </w:trPr>
        <w:tc>
          <w:tcPr>
            <w:tcW w:w="1542" w:type="dxa"/>
            <w:tcBorders>
              <w:top w:val="single" w:sz="4" w:space="0" w:color="auto"/>
              <w:left w:val="single" w:sz="4" w:space="0" w:color="auto"/>
              <w:bottom w:val="single" w:sz="4" w:space="0" w:color="auto"/>
              <w:right w:val="single" w:sz="4" w:space="0" w:color="auto"/>
            </w:tcBorders>
            <w:vAlign w:val="center"/>
            <w:hideMark/>
          </w:tcPr>
          <w:p w14:paraId="18BFA195" w14:textId="77777777" w:rsidR="00364F95" w:rsidRDefault="00364F95" w:rsidP="00BF2097">
            <w:pPr>
              <w:spacing w:line="252" w:lineRule="auto"/>
            </w:pPr>
            <w:r>
              <w:t>40 dBm</w:t>
            </w:r>
          </w:p>
        </w:tc>
        <w:tc>
          <w:tcPr>
            <w:tcW w:w="999" w:type="dxa"/>
            <w:tcBorders>
              <w:top w:val="single" w:sz="4" w:space="0" w:color="auto"/>
              <w:left w:val="single" w:sz="4" w:space="0" w:color="auto"/>
              <w:bottom w:val="single" w:sz="4" w:space="0" w:color="auto"/>
              <w:right w:val="single" w:sz="4" w:space="0" w:color="auto"/>
            </w:tcBorders>
            <w:vAlign w:val="center"/>
            <w:hideMark/>
          </w:tcPr>
          <w:p w14:paraId="0AA6995D" w14:textId="77777777" w:rsidR="00364F95" w:rsidRDefault="00364F95" w:rsidP="00BF2097">
            <w:pPr>
              <w:spacing w:line="252" w:lineRule="auto"/>
            </w:pPr>
            <w:r>
              <w:rPr>
                <w:rFonts w:eastAsiaTheme="minorEastAsia" w:hint="eastAsia"/>
              </w:rPr>
              <w:t>1</w:t>
            </w:r>
            <w:r>
              <w:t>8.2</w:t>
            </w:r>
          </w:p>
        </w:tc>
        <w:tc>
          <w:tcPr>
            <w:tcW w:w="991" w:type="dxa"/>
            <w:tcBorders>
              <w:top w:val="single" w:sz="4" w:space="0" w:color="auto"/>
              <w:left w:val="single" w:sz="4" w:space="0" w:color="auto"/>
              <w:bottom w:val="single" w:sz="4" w:space="0" w:color="auto"/>
              <w:right w:val="single" w:sz="4" w:space="0" w:color="auto"/>
            </w:tcBorders>
            <w:vAlign w:val="center"/>
          </w:tcPr>
          <w:p w14:paraId="34563C29" w14:textId="77777777" w:rsidR="00364F95" w:rsidRPr="002022D3" w:rsidRDefault="00364F95" w:rsidP="00BF2097">
            <w:pPr>
              <w:spacing w:line="252" w:lineRule="auto"/>
            </w:pPr>
            <w:r w:rsidRPr="002022D3">
              <w:t>12.63</w:t>
            </w:r>
          </w:p>
        </w:tc>
        <w:tc>
          <w:tcPr>
            <w:tcW w:w="850" w:type="dxa"/>
            <w:vAlign w:val="center"/>
          </w:tcPr>
          <w:p w14:paraId="6B4EAD49" w14:textId="77777777" w:rsidR="00364F95" w:rsidRPr="00A75EE6" w:rsidRDefault="00364F95" w:rsidP="00BF2097">
            <w:pPr>
              <w:spacing w:line="252" w:lineRule="auto"/>
              <w:rPr>
                <w:rFonts w:eastAsiaTheme="minorEastAsia"/>
              </w:rPr>
            </w:pPr>
            <w:r>
              <w:rPr>
                <w:rFonts w:eastAsiaTheme="minorEastAsia" w:hint="eastAsia"/>
                <w:color w:val="000000"/>
              </w:rPr>
              <w:t>19.1</w:t>
            </w:r>
          </w:p>
        </w:tc>
        <w:tc>
          <w:tcPr>
            <w:tcW w:w="1161" w:type="dxa"/>
            <w:tcBorders>
              <w:top w:val="single" w:sz="4" w:space="0" w:color="auto"/>
              <w:left w:val="single" w:sz="4" w:space="0" w:color="auto"/>
              <w:bottom w:val="single" w:sz="4" w:space="0" w:color="auto"/>
              <w:right w:val="single" w:sz="4" w:space="0" w:color="auto"/>
            </w:tcBorders>
            <w:vAlign w:val="center"/>
          </w:tcPr>
          <w:p w14:paraId="445AB2CB" w14:textId="77777777" w:rsidR="00364F95" w:rsidRDefault="00364F95" w:rsidP="00BF2097">
            <w:pPr>
              <w:spacing w:line="252" w:lineRule="auto"/>
            </w:pPr>
            <w:r>
              <w:rPr>
                <w:rFonts w:eastAsia="宋体" w:hint="eastAsia"/>
              </w:rPr>
              <w:t>20.2</w:t>
            </w:r>
          </w:p>
        </w:tc>
        <w:tc>
          <w:tcPr>
            <w:tcW w:w="831" w:type="dxa"/>
            <w:tcBorders>
              <w:top w:val="single" w:sz="4" w:space="0" w:color="auto"/>
              <w:left w:val="single" w:sz="4" w:space="0" w:color="auto"/>
              <w:bottom w:val="single" w:sz="4" w:space="0" w:color="auto"/>
              <w:right w:val="single" w:sz="4" w:space="0" w:color="auto"/>
            </w:tcBorders>
            <w:hideMark/>
          </w:tcPr>
          <w:p w14:paraId="6689F787" w14:textId="26C02807" w:rsidR="00364F95" w:rsidRPr="00364F95" w:rsidRDefault="00364F95" w:rsidP="00BF2097">
            <w:pPr>
              <w:spacing w:line="252" w:lineRule="auto"/>
              <w:rPr>
                <w:rFonts w:eastAsiaTheme="minorEastAsia"/>
                <w:lang w:eastAsia="zh-CN"/>
              </w:rPr>
            </w:pPr>
            <w:r>
              <w:t>17.3</w:t>
            </w:r>
            <w:r>
              <w:rPr>
                <w:rFonts w:eastAsiaTheme="minorEastAsia" w:hint="eastAsia"/>
                <w:lang w:eastAsia="zh-CN"/>
              </w:rPr>
              <w:t>4</w:t>
            </w:r>
          </w:p>
        </w:tc>
        <w:tc>
          <w:tcPr>
            <w:tcW w:w="1701" w:type="dxa"/>
            <w:tcBorders>
              <w:top w:val="single" w:sz="4" w:space="0" w:color="auto"/>
              <w:left w:val="single" w:sz="4" w:space="0" w:color="auto"/>
              <w:bottom w:val="single" w:sz="4" w:space="0" w:color="auto"/>
              <w:right w:val="single" w:sz="4" w:space="0" w:color="auto"/>
            </w:tcBorders>
            <w:vAlign w:val="bottom"/>
          </w:tcPr>
          <w:p w14:paraId="55E9D174" w14:textId="77777777" w:rsidR="00364F95" w:rsidRPr="00F43A9E" w:rsidRDefault="00364F95" w:rsidP="00BF2097">
            <w:pPr>
              <w:spacing w:line="252" w:lineRule="auto"/>
              <w:jc w:val="center"/>
              <w:rPr>
                <w:rFonts w:eastAsia="宋体"/>
                <w:highlight w:val="green"/>
              </w:rPr>
            </w:pPr>
            <w:r w:rsidRPr="00F43A9E">
              <w:rPr>
                <w:rFonts w:eastAsia="宋体" w:hint="eastAsia"/>
                <w:highlight w:val="green"/>
              </w:rPr>
              <w:t>18.1</w:t>
            </w:r>
            <w:r w:rsidRPr="00F43A9E">
              <w:rPr>
                <w:highlight w:val="green"/>
              </w:rPr>
              <w:t xml:space="preserve"> </w:t>
            </w:r>
            <w:r w:rsidRPr="00F43A9E">
              <w:rPr>
                <w:rFonts w:eastAsia="宋体"/>
                <w:highlight w:val="green"/>
              </w:rPr>
              <w:t>dB</w:t>
            </w:r>
          </w:p>
        </w:tc>
      </w:tr>
    </w:tbl>
    <w:p w14:paraId="56D668EC" w14:textId="77777777" w:rsidR="002B1252" w:rsidRPr="00F43A9E" w:rsidRDefault="002B1252" w:rsidP="00F43A9E">
      <w:pPr>
        <w:pStyle w:val="aff8"/>
        <w:ind w:left="720" w:firstLineChars="0" w:firstLine="0"/>
        <w:rPr>
          <w:rFonts w:eastAsiaTheme="minorEastAsia"/>
          <w:lang w:eastAsia="zh-CN"/>
        </w:rPr>
      </w:pPr>
    </w:p>
    <w:p w14:paraId="73CA19BF" w14:textId="37136D77" w:rsidR="00A226AB" w:rsidRPr="002809C0" w:rsidRDefault="00F43A9E">
      <w:pPr>
        <w:rPr>
          <w:b/>
          <w:color w:val="0070C0"/>
          <w:u w:val="single"/>
          <w:lang w:eastAsia="ko-KR"/>
        </w:rPr>
      </w:pPr>
      <w:r w:rsidRPr="002809C0">
        <w:rPr>
          <w:b/>
          <w:color w:val="0070C0"/>
          <w:u w:val="single"/>
          <w:lang w:eastAsia="ko-KR"/>
        </w:rPr>
        <w:t>Issue 1-</w:t>
      </w:r>
      <w:r w:rsidR="002809C0" w:rsidRPr="002809C0">
        <w:rPr>
          <w:rFonts w:hint="eastAsia"/>
          <w:b/>
          <w:color w:val="0070C0"/>
          <w:u w:val="single"/>
          <w:lang w:eastAsia="ko-KR"/>
        </w:rPr>
        <w:t>2</w:t>
      </w:r>
      <w:r w:rsidRPr="002809C0">
        <w:rPr>
          <w:b/>
          <w:color w:val="0070C0"/>
          <w:u w:val="single"/>
          <w:lang w:eastAsia="ko-KR"/>
        </w:rPr>
        <w:t>: How to incorporate MSD requirements for different power levels into the spec.</w:t>
      </w:r>
    </w:p>
    <w:p w14:paraId="03A5FADC" w14:textId="77777777" w:rsidR="00F43A9E" w:rsidRPr="00F43A9E" w:rsidRDefault="00F43A9E" w:rsidP="00F43A9E">
      <w:pPr>
        <w:widowControl w:val="0"/>
        <w:spacing w:after="120" w:line="256" w:lineRule="auto"/>
        <w:jc w:val="both"/>
        <w:rPr>
          <w:b/>
          <w:bCs/>
          <w:kern w:val="2"/>
          <w:sz w:val="21"/>
          <w:szCs w:val="24"/>
          <w:lang w:eastAsia="zh-CN"/>
        </w:rPr>
      </w:pPr>
      <w:r w:rsidRPr="00F43A9E">
        <w:rPr>
          <w:rFonts w:hint="eastAsia"/>
          <w:b/>
          <w:bCs/>
          <w:kern w:val="2"/>
          <w:sz w:val="21"/>
          <w:szCs w:val="24"/>
          <w:lang w:eastAsia="zh-CN"/>
        </w:rPr>
        <w:t>A</w:t>
      </w:r>
      <w:r w:rsidRPr="00F43A9E">
        <w:rPr>
          <w:b/>
          <w:bCs/>
          <w:kern w:val="2"/>
          <w:sz w:val="21"/>
          <w:szCs w:val="24"/>
          <w:lang w:eastAsia="zh-CN"/>
        </w:rPr>
        <w:t>greement:</w:t>
      </w:r>
    </w:p>
    <w:p w14:paraId="11958F75" w14:textId="77777777" w:rsidR="00F43A9E" w:rsidRPr="00F43A9E" w:rsidRDefault="00F43A9E" w:rsidP="00F43A9E">
      <w:pPr>
        <w:widowControl w:val="0"/>
        <w:numPr>
          <w:ilvl w:val="0"/>
          <w:numId w:val="29"/>
        </w:numPr>
        <w:overflowPunct w:val="0"/>
        <w:autoSpaceDE w:val="0"/>
        <w:autoSpaceDN w:val="0"/>
        <w:adjustRightInd w:val="0"/>
        <w:spacing w:after="120" w:line="256" w:lineRule="auto"/>
        <w:jc w:val="both"/>
        <w:textAlignment w:val="baseline"/>
        <w:rPr>
          <w:rFonts w:eastAsia="MS Mincho"/>
          <w:szCs w:val="24"/>
        </w:rPr>
      </w:pPr>
      <w:r w:rsidRPr="00F43A9E">
        <w:rPr>
          <w:rFonts w:eastAsia="MS Mincho"/>
          <w:szCs w:val="24"/>
        </w:rPr>
        <w:t>Use the following tables to incorporate MSD requirements for different power levels into the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706"/>
        <w:gridCol w:w="771"/>
        <w:gridCol w:w="1250"/>
        <w:gridCol w:w="1617"/>
        <w:gridCol w:w="767"/>
        <w:gridCol w:w="771"/>
        <w:gridCol w:w="837"/>
        <w:gridCol w:w="1247"/>
      </w:tblGrid>
      <w:tr w:rsidR="00F43A9E" w:rsidRPr="00F43A9E" w14:paraId="29BD3BE4" w14:textId="77777777" w:rsidTr="00BF2097">
        <w:trPr>
          <w:trHeight w:val="732"/>
          <w:jc w:val="center"/>
        </w:trPr>
        <w:tc>
          <w:tcPr>
            <w:tcW w:w="0" w:type="auto"/>
            <w:vMerge w:val="restart"/>
            <w:vAlign w:val="center"/>
          </w:tcPr>
          <w:p w14:paraId="31AD448F"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UL band</w:t>
            </w:r>
          </w:p>
        </w:tc>
        <w:tc>
          <w:tcPr>
            <w:tcW w:w="0" w:type="auto"/>
            <w:vMerge w:val="restart"/>
            <w:vAlign w:val="center"/>
          </w:tcPr>
          <w:p w14:paraId="5F2BFF9C"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DL band</w:t>
            </w:r>
          </w:p>
        </w:tc>
        <w:tc>
          <w:tcPr>
            <w:tcW w:w="0" w:type="auto"/>
            <w:vAlign w:val="center"/>
          </w:tcPr>
          <w:p w14:paraId="35F9DF76"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UL F</w:t>
            </w:r>
            <w:r w:rsidRPr="00F43A9E">
              <w:rPr>
                <w:rFonts w:ascii="Arial" w:eastAsiaTheme="minorEastAsia" w:hAnsi="Arial"/>
                <w:b/>
                <w:sz w:val="18"/>
                <w:vertAlign w:val="subscript"/>
                <w:lang w:val="zh-CN"/>
              </w:rPr>
              <w:t>c</w:t>
            </w:r>
          </w:p>
        </w:tc>
        <w:tc>
          <w:tcPr>
            <w:tcW w:w="0" w:type="auto"/>
            <w:vAlign w:val="center"/>
          </w:tcPr>
          <w:p w14:paraId="4DFE78E6"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UL BW</w:t>
            </w:r>
          </w:p>
        </w:tc>
        <w:tc>
          <w:tcPr>
            <w:tcW w:w="0" w:type="auto"/>
            <w:vAlign w:val="center"/>
          </w:tcPr>
          <w:p w14:paraId="3670F0E3" w14:textId="77777777" w:rsidR="00F43A9E" w:rsidRPr="00F43A9E" w:rsidRDefault="00F43A9E" w:rsidP="00F43A9E">
            <w:pPr>
              <w:keepNext/>
              <w:keepLines/>
              <w:spacing w:after="0"/>
              <w:jc w:val="center"/>
              <w:rPr>
                <w:rFonts w:ascii="Arial" w:eastAsiaTheme="minorEastAsia" w:hAnsi="Arial"/>
                <w:b/>
                <w:sz w:val="18"/>
                <w:lang w:val="zh-CN" w:eastAsia="zh-CN"/>
              </w:rPr>
            </w:pPr>
            <w:r w:rsidRPr="00F43A9E">
              <w:rPr>
                <w:rFonts w:ascii="Arial" w:eastAsiaTheme="minorEastAsia" w:hAnsi="Arial"/>
                <w:b/>
                <w:sz w:val="18"/>
                <w:lang w:val="zh-CN" w:eastAsia="zh-CN"/>
              </w:rPr>
              <w:t>SCS of UL band</w:t>
            </w:r>
          </w:p>
        </w:tc>
        <w:tc>
          <w:tcPr>
            <w:tcW w:w="0" w:type="auto"/>
            <w:vAlign w:val="center"/>
          </w:tcPr>
          <w:p w14:paraId="25D60C6F"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UL RB Allocation</w:t>
            </w:r>
          </w:p>
        </w:tc>
        <w:tc>
          <w:tcPr>
            <w:tcW w:w="0" w:type="auto"/>
            <w:vAlign w:val="center"/>
          </w:tcPr>
          <w:p w14:paraId="1FA7BB3E"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DL F</w:t>
            </w:r>
            <w:r w:rsidRPr="00F43A9E">
              <w:rPr>
                <w:rFonts w:ascii="Arial" w:eastAsiaTheme="minorEastAsia" w:hAnsi="Arial"/>
                <w:b/>
                <w:sz w:val="18"/>
                <w:vertAlign w:val="subscript"/>
                <w:lang w:val="zh-CN"/>
              </w:rPr>
              <w:t>c</w:t>
            </w:r>
          </w:p>
        </w:tc>
        <w:tc>
          <w:tcPr>
            <w:tcW w:w="0" w:type="auto"/>
            <w:vAlign w:val="center"/>
          </w:tcPr>
          <w:p w14:paraId="00C706DB"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DL BW</w:t>
            </w:r>
          </w:p>
        </w:tc>
        <w:tc>
          <w:tcPr>
            <w:tcW w:w="0" w:type="auto"/>
            <w:vAlign w:val="center"/>
          </w:tcPr>
          <w:p w14:paraId="6E5E9E0D"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MSD</w:t>
            </w:r>
          </w:p>
        </w:tc>
        <w:tc>
          <w:tcPr>
            <w:tcW w:w="0" w:type="auto"/>
            <w:vMerge w:val="restart"/>
            <w:vAlign w:val="center"/>
          </w:tcPr>
          <w:p w14:paraId="3EE25627" w14:textId="77777777" w:rsidR="00F43A9E" w:rsidRPr="00F43A9E" w:rsidRDefault="00F43A9E" w:rsidP="00F43A9E">
            <w:pPr>
              <w:keepNext/>
              <w:keepLines/>
              <w:spacing w:after="0"/>
              <w:jc w:val="center"/>
              <w:rPr>
                <w:rFonts w:ascii="Arial" w:eastAsiaTheme="minorEastAsia" w:hAnsi="Arial"/>
                <w:b/>
                <w:sz w:val="18"/>
                <w:lang w:val="zh-CN" w:eastAsia="zh-CN"/>
              </w:rPr>
            </w:pPr>
            <w:r w:rsidRPr="00F43A9E">
              <w:rPr>
                <w:rFonts w:ascii="Arial" w:eastAsiaTheme="minorEastAsia" w:hAnsi="Arial"/>
                <w:b/>
                <w:sz w:val="18"/>
                <w:lang w:val="zh-CN" w:eastAsia="zh-CN"/>
              </w:rPr>
              <w:t>Cross-band</w:t>
            </w:r>
          </w:p>
          <w:p w14:paraId="0C0FFE19" w14:textId="77777777" w:rsidR="00F43A9E" w:rsidRPr="00F43A9E" w:rsidRDefault="00F43A9E" w:rsidP="00F43A9E">
            <w:pPr>
              <w:keepNext/>
              <w:keepLines/>
              <w:spacing w:after="0"/>
              <w:jc w:val="center"/>
              <w:rPr>
                <w:rFonts w:ascii="Arial" w:eastAsiaTheme="minorEastAsia" w:hAnsi="Arial"/>
                <w:b/>
                <w:sz w:val="18"/>
                <w:lang w:val="zh-CN" w:eastAsia="zh-CN"/>
              </w:rPr>
            </w:pPr>
            <w:r w:rsidRPr="00F43A9E">
              <w:rPr>
                <w:rFonts w:ascii="Arial" w:eastAsiaTheme="minorEastAsia" w:hAnsi="Arial"/>
                <w:b/>
                <w:sz w:val="18"/>
                <w:lang w:val="zh-CN" w:eastAsia="zh-CN"/>
              </w:rPr>
              <w:t>Interference</w:t>
            </w:r>
          </w:p>
          <w:p w14:paraId="5C93B615" w14:textId="77777777" w:rsidR="00F43A9E" w:rsidRPr="00F43A9E" w:rsidRDefault="00F43A9E" w:rsidP="00F43A9E">
            <w:pPr>
              <w:keepNext/>
              <w:keepLines/>
              <w:spacing w:after="0"/>
              <w:jc w:val="center"/>
              <w:rPr>
                <w:rFonts w:ascii="Arial" w:eastAsiaTheme="minorEastAsia" w:hAnsi="Arial"/>
                <w:b/>
                <w:sz w:val="18"/>
                <w:lang w:val="zh-CN" w:eastAsia="zh-CN"/>
              </w:rPr>
            </w:pPr>
            <w:r w:rsidRPr="00F43A9E">
              <w:rPr>
                <w:rFonts w:ascii="Arial" w:eastAsiaTheme="minorEastAsia" w:hAnsi="Arial"/>
                <w:b/>
                <w:sz w:val="18"/>
                <w:lang w:val="zh-CN" w:eastAsia="zh-CN"/>
              </w:rPr>
              <w:t>source</w:t>
            </w:r>
          </w:p>
        </w:tc>
      </w:tr>
      <w:tr w:rsidR="00F43A9E" w:rsidRPr="00F43A9E" w14:paraId="7AE8D429" w14:textId="77777777" w:rsidTr="00BF2097">
        <w:trPr>
          <w:trHeight w:val="492"/>
          <w:jc w:val="center"/>
        </w:trPr>
        <w:tc>
          <w:tcPr>
            <w:tcW w:w="0" w:type="auto"/>
            <w:vMerge/>
            <w:vAlign w:val="center"/>
          </w:tcPr>
          <w:p w14:paraId="5BAF61C2" w14:textId="77777777" w:rsidR="00F43A9E" w:rsidRPr="00F43A9E" w:rsidRDefault="00F43A9E" w:rsidP="00F43A9E">
            <w:pPr>
              <w:keepNext/>
              <w:keepLines/>
              <w:spacing w:after="0"/>
              <w:jc w:val="center"/>
              <w:rPr>
                <w:rFonts w:ascii="Arial" w:eastAsiaTheme="minorEastAsia" w:hAnsi="Arial" w:cs="Arial"/>
                <w:b/>
                <w:bCs/>
                <w:sz w:val="18"/>
                <w:szCs w:val="18"/>
                <w:lang w:val="zh-CN"/>
              </w:rPr>
            </w:pPr>
          </w:p>
        </w:tc>
        <w:tc>
          <w:tcPr>
            <w:tcW w:w="0" w:type="auto"/>
            <w:vMerge/>
            <w:vAlign w:val="center"/>
          </w:tcPr>
          <w:p w14:paraId="724637B3" w14:textId="77777777" w:rsidR="00F43A9E" w:rsidRPr="00F43A9E" w:rsidRDefault="00F43A9E" w:rsidP="00F43A9E">
            <w:pPr>
              <w:keepNext/>
              <w:keepLines/>
              <w:spacing w:after="0"/>
              <w:jc w:val="center"/>
              <w:rPr>
                <w:rFonts w:ascii="Arial" w:eastAsiaTheme="minorEastAsia" w:hAnsi="Arial" w:cs="Arial"/>
                <w:b/>
                <w:bCs/>
                <w:sz w:val="18"/>
                <w:szCs w:val="18"/>
                <w:lang w:val="zh-CN"/>
              </w:rPr>
            </w:pPr>
          </w:p>
        </w:tc>
        <w:tc>
          <w:tcPr>
            <w:tcW w:w="0" w:type="auto"/>
            <w:vAlign w:val="center"/>
          </w:tcPr>
          <w:p w14:paraId="0AD3C145"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(MHz)</w:t>
            </w:r>
          </w:p>
        </w:tc>
        <w:tc>
          <w:tcPr>
            <w:tcW w:w="0" w:type="auto"/>
            <w:vAlign w:val="center"/>
          </w:tcPr>
          <w:p w14:paraId="78AA35A0"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(MHz)</w:t>
            </w:r>
          </w:p>
        </w:tc>
        <w:tc>
          <w:tcPr>
            <w:tcW w:w="0" w:type="auto"/>
            <w:vAlign w:val="center"/>
          </w:tcPr>
          <w:p w14:paraId="34D838DB" w14:textId="77777777" w:rsidR="00F43A9E" w:rsidRPr="00F43A9E" w:rsidRDefault="00F43A9E" w:rsidP="00F43A9E">
            <w:pPr>
              <w:keepNext/>
              <w:keepLines/>
              <w:spacing w:after="0"/>
              <w:jc w:val="center"/>
              <w:rPr>
                <w:rFonts w:ascii="Arial" w:eastAsiaTheme="minorEastAsia" w:hAnsi="Arial"/>
                <w:b/>
                <w:sz w:val="18"/>
                <w:lang w:val="zh-CN" w:eastAsia="zh-CN"/>
              </w:rPr>
            </w:pPr>
            <w:r w:rsidRPr="00F43A9E">
              <w:rPr>
                <w:rFonts w:ascii="Arial" w:eastAsiaTheme="minorEastAsia" w:hAnsi="Arial"/>
                <w:b/>
                <w:sz w:val="18"/>
                <w:lang w:val="zh-CN" w:eastAsia="zh-CN"/>
              </w:rPr>
              <w:t>(kHz)</w:t>
            </w:r>
          </w:p>
        </w:tc>
        <w:tc>
          <w:tcPr>
            <w:tcW w:w="0" w:type="auto"/>
            <w:vAlign w:val="center"/>
          </w:tcPr>
          <w:p w14:paraId="6609FB9A"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L</w:t>
            </w:r>
            <w:r w:rsidRPr="00F43A9E">
              <w:rPr>
                <w:rFonts w:ascii="Arial" w:eastAsiaTheme="minorEastAsia" w:hAnsi="Arial"/>
                <w:b/>
                <w:sz w:val="18"/>
                <w:vertAlign w:val="subscript"/>
                <w:lang w:val="zh-CN"/>
              </w:rPr>
              <w:t>CRB</w:t>
            </w:r>
          </w:p>
        </w:tc>
        <w:tc>
          <w:tcPr>
            <w:tcW w:w="0" w:type="auto"/>
            <w:vAlign w:val="center"/>
          </w:tcPr>
          <w:p w14:paraId="28063F2E"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(MHz)</w:t>
            </w:r>
          </w:p>
        </w:tc>
        <w:tc>
          <w:tcPr>
            <w:tcW w:w="0" w:type="auto"/>
            <w:vAlign w:val="center"/>
          </w:tcPr>
          <w:p w14:paraId="12B28155"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(MHz)</w:t>
            </w:r>
          </w:p>
        </w:tc>
        <w:tc>
          <w:tcPr>
            <w:tcW w:w="0" w:type="auto"/>
            <w:vAlign w:val="center"/>
          </w:tcPr>
          <w:p w14:paraId="65186781" w14:textId="77777777" w:rsidR="00F43A9E" w:rsidRPr="00F43A9E" w:rsidRDefault="00F43A9E" w:rsidP="00F43A9E">
            <w:pPr>
              <w:keepNext/>
              <w:keepLines/>
              <w:spacing w:after="0"/>
              <w:jc w:val="center"/>
              <w:rPr>
                <w:rFonts w:ascii="Arial" w:eastAsiaTheme="minorEastAsia" w:hAnsi="Arial"/>
                <w:b/>
                <w:sz w:val="18"/>
                <w:lang w:val="zh-CN"/>
              </w:rPr>
            </w:pPr>
            <w:r w:rsidRPr="00F43A9E">
              <w:rPr>
                <w:rFonts w:ascii="Arial" w:eastAsiaTheme="minorEastAsia" w:hAnsi="Arial"/>
                <w:b/>
                <w:sz w:val="18"/>
                <w:lang w:val="zh-CN"/>
              </w:rPr>
              <w:t>(dB)</w:t>
            </w:r>
          </w:p>
        </w:tc>
        <w:tc>
          <w:tcPr>
            <w:tcW w:w="0" w:type="auto"/>
            <w:vMerge/>
            <w:vAlign w:val="center"/>
          </w:tcPr>
          <w:p w14:paraId="7447A098" w14:textId="77777777" w:rsidR="00F43A9E" w:rsidRPr="00F43A9E" w:rsidRDefault="00F43A9E" w:rsidP="00F43A9E">
            <w:pPr>
              <w:widowControl w:val="0"/>
              <w:spacing w:after="0" w:line="256" w:lineRule="auto"/>
              <w:jc w:val="center"/>
              <w:rPr>
                <w:rFonts w:ascii="Arial" w:eastAsiaTheme="minorEastAsia" w:hAnsi="Arial" w:cs="Arial"/>
                <w:b/>
                <w:bCs/>
                <w:kern w:val="2"/>
                <w:sz w:val="18"/>
                <w:szCs w:val="18"/>
                <w:lang w:val="en-US" w:eastAsia="zh-CN"/>
              </w:rPr>
            </w:pPr>
          </w:p>
        </w:tc>
      </w:tr>
      <w:tr w:rsidR="00F43A9E" w:rsidRPr="00F43A9E" w14:paraId="1AA931E4" w14:textId="77777777" w:rsidTr="00BF2097">
        <w:trPr>
          <w:trHeight w:val="300"/>
          <w:jc w:val="center"/>
        </w:trPr>
        <w:tc>
          <w:tcPr>
            <w:tcW w:w="0" w:type="auto"/>
            <w:vAlign w:val="center"/>
          </w:tcPr>
          <w:p w14:paraId="51202D4B" w14:textId="77777777" w:rsidR="00F43A9E" w:rsidRPr="00F43A9E" w:rsidRDefault="00F43A9E" w:rsidP="00F43A9E">
            <w:pPr>
              <w:keepNext/>
              <w:keepLines/>
              <w:spacing w:after="0"/>
              <w:jc w:val="center"/>
              <w:rPr>
                <w:rFonts w:ascii="Arial" w:eastAsiaTheme="minorEastAsia" w:hAnsi="Arial"/>
                <w:sz w:val="18"/>
                <w:lang w:val="zh-CN" w:eastAsia="zh-CN"/>
              </w:rPr>
            </w:pPr>
            <w:r w:rsidRPr="00F43A9E">
              <w:rPr>
                <w:rFonts w:ascii="Arial" w:eastAsiaTheme="minorEastAsia" w:hAnsi="Arial"/>
                <w:sz w:val="18"/>
                <w:lang w:val="zh-CN" w:eastAsia="zh-CN"/>
              </w:rPr>
              <w:t>n39</w:t>
            </w:r>
          </w:p>
        </w:tc>
        <w:tc>
          <w:tcPr>
            <w:tcW w:w="0" w:type="auto"/>
            <w:vAlign w:val="center"/>
          </w:tcPr>
          <w:p w14:paraId="5A766E96" w14:textId="77777777" w:rsidR="00F43A9E" w:rsidRPr="00F43A9E" w:rsidRDefault="00F43A9E" w:rsidP="00F43A9E">
            <w:pPr>
              <w:keepNext/>
              <w:keepLines/>
              <w:spacing w:after="0"/>
              <w:jc w:val="center"/>
              <w:rPr>
                <w:rFonts w:ascii="Arial" w:eastAsiaTheme="minorEastAsia" w:hAnsi="Arial"/>
                <w:sz w:val="18"/>
                <w:lang w:val="zh-CN" w:eastAsia="zh-CN"/>
              </w:rPr>
            </w:pPr>
            <w:r w:rsidRPr="00F43A9E">
              <w:rPr>
                <w:rFonts w:ascii="Arial" w:eastAsiaTheme="minorEastAsia" w:hAnsi="Arial" w:hint="eastAsia"/>
                <w:sz w:val="18"/>
                <w:lang w:val="zh-CN" w:eastAsia="zh-CN"/>
              </w:rPr>
              <w:t>n</w:t>
            </w:r>
            <w:r w:rsidRPr="00F43A9E">
              <w:rPr>
                <w:rFonts w:ascii="Arial" w:eastAsiaTheme="minorEastAsia" w:hAnsi="Arial"/>
                <w:sz w:val="18"/>
                <w:lang w:val="zh-CN" w:eastAsia="zh-CN"/>
              </w:rPr>
              <w:t>3</w:t>
            </w:r>
          </w:p>
        </w:tc>
        <w:tc>
          <w:tcPr>
            <w:tcW w:w="0" w:type="auto"/>
            <w:vAlign w:val="center"/>
          </w:tcPr>
          <w:p w14:paraId="0C7D5041"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1900</w:t>
            </w:r>
          </w:p>
        </w:tc>
        <w:tc>
          <w:tcPr>
            <w:tcW w:w="0" w:type="auto"/>
            <w:noWrap/>
            <w:vAlign w:val="center"/>
          </w:tcPr>
          <w:p w14:paraId="3E7C8656"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30</w:t>
            </w:r>
          </w:p>
        </w:tc>
        <w:tc>
          <w:tcPr>
            <w:tcW w:w="0" w:type="auto"/>
            <w:vAlign w:val="center"/>
          </w:tcPr>
          <w:p w14:paraId="4A3A57F9"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15</w:t>
            </w:r>
          </w:p>
        </w:tc>
        <w:tc>
          <w:tcPr>
            <w:tcW w:w="0" w:type="auto"/>
            <w:noWrap/>
            <w:vAlign w:val="center"/>
          </w:tcPr>
          <w:p w14:paraId="3B4DD748"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160 (RBstart=0)</w:t>
            </w:r>
          </w:p>
        </w:tc>
        <w:tc>
          <w:tcPr>
            <w:tcW w:w="0" w:type="auto"/>
            <w:vAlign w:val="center"/>
          </w:tcPr>
          <w:p w14:paraId="3448A73E" w14:textId="77777777" w:rsidR="00F43A9E" w:rsidRPr="00F43A9E" w:rsidRDefault="00F43A9E" w:rsidP="00F43A9E">
            <w:pPr>
              <w:keepNext/>
              <w:keepLines/>
              <w:spacing w:after="0"/>
              <w:jc w:val="center"/>
              <w:rPr>
                <w:rFonts w:ascii="Arial" w:eastAsiaTheme="minorEastAsia" w:hAnsi="Arial"/>
                <w:sz w:val="18"/>
                <w:lang w:val="zh-CN" w:eastAsia="zh-CN"/>
              </w:rPr>
            </w:pPr>
            <w:r w:rsidRPr="00F43A9E">
              <w:rPr>
                <w:rFonts w:ascii="Arial" w:eastAsiaTheme="minorEastAsia" w:hAnsi="Arial"/>
                <w:sz w:val="18"/>
                <w:lang w:val="zh-CN" w:eastAsia="zh-CN"/>
              </w:rPr>
              <w:t>1817.5</w:t>
            </w:r>
          </w:p>
        </w:tc>
        <w:tc>
          <w:tcPr>
            <w:tcW w:w="0" w:type="auto"/>
            <w:noWrap/>
            <w:vAlign w:val="center"/>
          </w:tcPr>
          <w:p w14:paraId="6244D74E" w14:textId="77777777" w:rsidR="00F43A9E" w:rsidRPr="00F43A9E" w:rsidRDefault="00F43A9E" w:rsidP="00F43A9E">
            <w:pPr>
              <w:keepNext/>
              <w:keepLines/>
              <w:spacing w:after="0"/>
              <w:jc w:val="center"/>
              <w:rPr>
                <w:rFonts w:ascii="Arial" w:eastAsiaTheme="minorEastAsia" w:hAnsi="Arial"/>
                <w:sz w:val="18"/>
                <w:lang w:val="zh-CN" w:eastAsia="zh-CN"/>
              </w:rPr>
            </w:pPr>
            <w:r w:rsidRPr="00F43A9E">
              <w:rPr>
                <w:rFonts w:ascii="Arial" w:eastAsiaTheme="minorEastAsia" w:hAnsi="Arial"/>
                <w:sz w:val="18"/>
                <w:lang w:val="zh-CN" w:eastAsia="zh-CN"/>
              </w:rPr>
              <w:t>25</w:t>
            </w:r>
          </w:p>
        </w:tc>
        <w:tc>
          <w:tcPr>
            <w:tcW w:w="0" w:type="auto"/>
            <w:noWrap/>
            <w:vAlign w:val="center"/>
          </w:tcPr>
          <w:p w14:paraId="0604A6C1"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hint="eastAsia"/>
                <w:bCs/>
                <w:sz w:val="18"/>
                <w:lang w:val="zh-CN" w:eastAsia="zh-CN"/>
              </w:rPr>
              <w:t>M</w:t>
            </w:r>
            <w:r w:rsidRPr="00F43A9E">
              <w:rPr>
                <w:rFonts w:ascii="Arial" w:eastAsiaTheme="minorEastAsia" w:hAnsi="Arial"/>
                <w:bCs/>
                <w:sz w:val="18"/>
                <w:lang w:val="zh-CN" w:eastAsia="zh-CN"/>
              </w:rPr>
              <w:t>SD</w:t>
            </w:r>
          </w:p>
          <w:p w14:paraId="7B7DDE4D"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Table X</w:t>
            </w:r>
          </w:p>
        </w:tc>
        <w:tc>
          <w:tcPr>
            <w:tcW w:w="0" w:type="auto"/>
            <w:vAlign w:val="center"/>
          </w:tcPr>
          <w:p w14:paraId="26C625E9" w14:textId="77777777" w:rsidR="00F43A9E" w:rsidRPr="00F43A9E" w:rsidRDefault="00F43A9E" w:rsidP="00F43A9E">
            <w:pPr>
              <w:keepNext/>
              <w:keepLines/>
              <w:spacing w:after="0"/>
              <w:jc w:val="center"/>
              <w:rPr>
                <w:rFonts w:ascii="Arial" w:eastAsiaTheme="minorEastAsia" w:hAnsi="Arial"/>
                <w:bCs/>
                <w:sz w:val="18"/>
                <w:lang w:val="zh-CN" w:eastAsia="zh-CN"/>
              </w:rPr>
            </w:pPr>
            <w:r w:rsidRPr="00F43A9E">
              <w:rPr>
                <w:rFonts w:ascii="Arial" w:eastAsiaTheme="minorEastAsia" w:hAnsi="Arial"/>
                <w:bCs/>
                <w:sz w:val="18"/>
                <w:lang w:val="zh-CN" w:eastAsia="zh-CN"/>
              </w:rPr>
              <w:t>&gt;ACLR2</w:t>
            </w:r>
          </w:p>
        </w:tc>
      </w:tr>
    </w:tbl>
    <w:p w14:paraId="67EBADED" w14:textId="77777777" w:rsidR="00F43A9E" w:rsidRPr="00F43A9E" w:rsidRDefault="00F43A9E" w:rsidP="00F43A9E">
      <w:pPr>
        <w:spacing w:after="120"/>
        <w:rPr>
          <w:szCs w:val="24"/>
          <w:lang w:eastAsia="zh-CN"/>
        </w:rPr>
      </w:pPr>
    </w:p>
    <w:p w14:paraId="577C3C7B" w14:textId="77777777" w:rsidR="00F43A9E" w:rsidRPr="00F43A9E" w:rsidRDefault="00F43A9E" w:rsidP="00F43A9E">
      <w:pPr>
        <w:spacing w:after="120"/>
        <w:jc w:val="center"/>
        <w:rPr>
          <w:b/>
          <w:bCs/>
          <w:szCs w:val="24"/>
          <w:lang w:eastAsia="zh-CN"/>
        </w:rPr>
      </w:pPr>
      <w:r w:rsidRPr="00F43A9E">
        <w:rPr>
          <w:rFonts w:eastAsia="MS Mincho" w:hint="eastAsia"/>
          <w:b/>
          <w:bCs/>
          <w:lang w:eastAsia="zh-CN"/>
        </w:rPr>
        <w:t>T</w:t>
      </w:r>
      <w:r w:rsidRPr="00F43A9E">
        <w:rPr>
          <w:rFonts w:eastAsia="MS Mincho"/>
          <w:b/>
          <w:bCs/>
        </w:rPr>
        <w:t>able X MSD requirements for different output powers</w:t>
      </w:r>
    </w:p>
    <w:tbl>
      <w:tblPr>
        <w:tblStyle w:val="aff"/>
        <w:tblW w:w="3427" w:type="dxa"/>
        <w:jc w:val="center"/>
        <w:tblLook w:val="04A0" w:firstRow="1" w:lastRow="0" w:firstColumn="1" w:lastColumn="0" w:noHBand="0" w:noVBand="1"/>
      </w:tblPr>
      <w:tblGrid>
        <w:gridCol w:w="2080"/>
        <w:gridCol w:w="1347"/>
      </w:tblGrid>
      <w:tr w:rsidR="00F43A9E" w:rsidRPr="00F43A9E" w14:paraId="1264FD4C" w14:textId="77777777" w:rsidTr="00BF2097">
        <w:trPr>
          <w:trHeight w:val="29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54291D4A" w14:textId="77777777" w:rsidR="00F43A9E" w:rsidRPr="00F43A9E" w:rsidRDefault="00F43A9E" w:rsidP="00F43A9E">
            <w:pPr>
              <w:widowControl w:val="0"/>
              <w:overflowPunct/>
              <w:autoSpaceDE/>
              <w:autoSpaceDN/>
              <w:adjustRightInd/>
              <w:spacing w:after="160" w:line="256" w:lineRule="auto"/>
              <w:jc w:val="both"/>
              <w:textAlignment w:val="auto"/>
              <w:rPr>
                <w:rFonts w:eastAsia="宋体"/>
                <w:b/>
                <w:kern w:val="2"/>
                <w:lang w:val="en-US" w:eastAsia="zh-CN"/>
              </w:rPr>
            </w:pPr>
            <w:r w:rsidRPr="00F43A9E">
              <w:rPr>
                <w:rFonts w:eastAsia="宋体"/>
                <w:b/>
                <w:kern w:val="2"/>
                <w:lang w:val="en-US" w:eastAsia="zh-CN"/>
              </w:rPr>
              <w:t>Output power</w:t>
            </w:r>
          </w:p>
        </w:tc>
        <w:tc>
          <w:tcPr>
            <w:tcW w:w="1347" w:type="dxa"/>
            <w:tcBorders>
              <w:top w:val="single" w:sz="4" w:space="0" w:color="auto"/>
              <w:left w:val="single" w:sz="4" w:space="0" w:color="auto"/>
              <w:bottom w:val="single" w:sz="4" w:space="0" w:color="auto"/>
              <w:right w:val="single" w:sz="4" w:space="0" w:color="auto"/>
            </w:tcBorders>
            <w:vAlign w:val="center"/>
            <w:hideMark/>
          </w:tcPr>
          <w:p w14:paraId="48557B38" w14:textId="77777777" w:rsidR="00F43A9E" w:rsidRPr="00F43A9E" w:rsidRDefault="00F43A9E" w:rsidP="00F43A9E">
            <w:pPr>
              <w:widowControl w:val="0"/>
              <w:overflowPunct/>
              <w:autoSpaceDE/>
              <w:autoSpaceDN/>
              <w:adjustRightInd/>
              <w:spacing w:after="160" w:line="256" w:lineRule="auto"/>
              <w:jc w:val="both"/>
              <w:textAlignment w:val="auto"/>
              <w:rPr>
                <w:rFonts w:eastAsiaTheme="minorEastAsia"/>
                <w:b/>
                <w:kern w:val="2"/>
                <w:lang w:val="en-US" w:eastAsia="zh-CN"/>
              </w:rPr>
            </w:pPr>
            <w:r w:rsidRPr="00F43A9E">
              <w:rPr>
                <w:rFonts w:eastAsiaTheme="minorEastAsia" w:hint="eastAsia"/>
                <w:b/>
                <w:kern w:val="2"/>
                <w:lang w:val="en-US" w:eastAsia="zh-CN"/>
              </w:rPr>
              <w:t>MSD (dB)</w:t>
            </w:r>
          </w:p>
        </w:tc>
      </w:tr>
      <w:tr w:rsidR="00F43A9E" w:rsidRPr="00F43A9E" w14:paraId="0246F11E" w14:textId="77777777" w:rsidTr="00BF2097">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4755F9F1"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kern w:val="2"/>
                <w:lang w:val="en-US" w:eastAsia="zh-CN"/>
              </w:rPr>
              <w:t>23dBm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48626845"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hint="eastAsia"/>
                <w:kern w:val="2"/>
                <w:lang w:val="en-US" w:eastAsia="zh-CN"/>
              </w:rPr>
              <w:t>[TBD]</w:t>
            </w:r>
          </w:p>
        </w:tc>
      </w:tr>
      <w:tr w:rsidR="00F43A9E" w:rsidRPr="00F43A9E" w14:paraId="043CDA0D" w14:textId="77777777" w:rsidTr="00BF2097">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769CBB66"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kern w:val="2"/>
                <w:lang w:val="en-US" w:eastAsia="zh-CN"/>
              </w:rPr>
              <w:t>24dBm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75CE3E67"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hint="eastAsia"/>
                <w:kern w:val="2"/>
                <w:lang w:val="en-US" w:eastAsia="zh-CN"/>
              </w:rPr>
              <w:t>[</w:t>
            </w:r>
            <w:r w:rsidRPr="00F43A9E">
              <w:rPr>
                <w:rFonts w:eastAsia="宋体"/>
                <w:kern w:val="2"/>
                <w:lang w:val="en-US" w:eastAsia="zh-CN"/>
              </w:rPr>
              <w:t>TBD</w:t>
            </w:r>
            <w:r w:rsidRPr="00F43A9E">
              <w:rPr>
                <w:rFonts w:eastAsia="宋体" w:hint="eastAsia"/>
                <w:kern w:val="2"/>
                <w:lang w:val="en-US" w:eastAsia="zh-CN"/>
              </w:rPr>
              <w:t>]</w:t>
            </w:r>
          </w:p>
        </w:tc>
      </w:tr>
      <w:tr w:rsidR="00F43A9E" w:rsidRPr="00F43A9E" w14:paraId="21E25EFB" w14:textId="77777777" w:rsidTr="00BF2097">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2D85D61A"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kern w:val="2"/>
                <w:lang w:val="en-US" w:eastAsia="zh-CN"/>
              </w:rPr>
              <w:t>…</w:t>
            </w:r>
          </w:p>
        </w:tc>
        <w:tc>
          <w:tcPr>
            <w:tcW w:w="1347" w:type="dxa"/>
            <w:tcBorders>
              <w:top w:val="single" w:sz="4" w:space="0" w:color="auto"/>
              <w:left w:val="single" w:sz="4" w:space="0" w:color="auto"/>
              <w:bottom w:val="single" w:sz="4" w:space="0" w:color="auto"/>
              <w:right w:val="single" w:sz="4" w:space="0" w:color="auto"/>
            </w:tcBorders>
            <w:hideMark/>
          </w:tcPr>
          <w:p w14:paraId="027371D3"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kern w:val="2"/>
                <w:lang w:val="en-US" w:eastAsia="zh-CN"/>
              </w:rPr>
              <w:t>…</w:t>
            </w:r>
          </w:p>
        </w:tc>
      </w:tr>
      <w:tr w:rsidR="00F43A9E" w:rsidRPr="00F43A9E" w14:paraId="4AF7B723" w14:textId="77777777" w:rsidTr="00BF2097">
        <w:trPr>
          <w:trHeight w:val="35"/>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046286ED" w14:textId="77777777" w:rsidR="00F43A9E" w:rsidRPr="00F43A9E" w:rsidRDefault="00F43A9E" w:rsidP="00F43A9E">
            <w:pPr>
              <w:widowControl w:val="0"/>
              <w:overflowPunct/>
              <w:autoSpaceDE/>
              <w:autoSpaceDN/>
              <w:adjustRightInd/>
              <w:spacing w:after="160" w:line="252" w:lineRule="auto"/>
              <w:jc w:val="both"/>
              <w:textAlignment w:val="auto"/>
              <w:rPr>
                <w:rFonts w:eastAsiaTheme="minorEastAsia"/>
                <w:kern w:val="2"/>
                <w:lang w:val="en-US" w:eastAsia="zh-CN"/>
              </w:rPr>
            </w:pPr>
            <w:r w:rsidRPr="00F43A9E">
              <w:rPr>
                <w:rFonts w:eastAsiaTheme="minorEastAsia"/>
                <w:kern w:val="2"/>
                <w:lang w:val="en-US" w:eastAsia="zh-CN"/>
              </w:rPr>
              <w:t>39dBm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52DEDE01"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hint="eastAsia"/>
                <w:kern w:val="2"/>
                <w:lang w:val="en-US" w:eastAsia="zh-CN"/>
              </w:rPr>
              <w:t>[</w:t>
            </w:r>
            <w:r w:rsidRPr="00F43A9E">
              <w:rPr>
                <w:rFonts w:eastAsia="宋体"/>
                <w:kern w:val="2"/>
                <w:lang w:val="en-US" w:eastAsia="zh-CN"/>
              </w:rPr>
              <w:t>TBD</w:t>
            </w:r>
            <w:r w:rsidRPr="00F43A9E">
              <w:rPr>
                <w:rFonts w:eastAsia="宋体" w:hint="eastAsia"/>
                <w:kern w:val="2"/>
                <w:lang w:val="en-US" w:eastAsia="zh-CN"/>
              </w:rPr>
              <w:t>]</w:t>
            </w:r>
          </w:p>
        </w:tc>
      </w:tr>
      <w:tr w:rsidR="00F43A9E" w:rsidRPr="00F43A9E" w14:paraId="1D16E872" w14:textId="77777777" w:rsidTr="00BF2097">
        <w:trPr>
          <w:trHeight w:val="110"/>
          <w:jc w:val="center"/>
        </w:trPr>
        <w:tc>
          <w:tcPr>
            <w:tcW w:w="2080" w:type="dxa"/>
            <w:tcBorders>
              <w:top w:val="single" w:sz="4" w:space="0" w:color="auto"/>
              <w:left w:val="single" w:sz="4" w:space="0" w:color="auto"/>
              <w:bottom w:val="single" w:sz="4" w:space="0" w:color="auto"/>
              <w:right w:val="single" w:sz="4" w:space="0" w:color="auto"/>
            </w:tcBorders>
            <w:vAlign w:val="center"/>
            <w:hideMark/>
          </w:tcPr>
          <w:p w14:paraId="1C398D56"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kern w:val="2"/>
                <w:lang w:val="en-US" w:eastAsia="zh-CN"/>
              </w:rPr>
              <w:t>40 dBm</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6EFEAFD" w14:textId="77777777" w:rsidR="00F43A9E" w:rsidRPr="00F43A9E" w:rsidRDefault="00F43A9E" w:rsidP="00F43A9E">
            <w:pPr>
              <w:widowControl w:val="0"/>
              <w:overflowPunct/>
              <w:autoSpaceDE/>
              <w:autoSpaceDN/>
              <w:adjustRightInd/>
              <w:spacing w:after="160" w:line="252" w:lineRule="auto"/>
              <w:jc w:val="both"/>
              <w:textAlignment w:val="auto"/>
              <w:rPr>
                <w:rFonts w:eastAsia="宋体"/>
                <w:kern w:val="2"/>
                <w:lang w:val="en-US" w:eastAsia="zh-CN"/>
              </w:rPr>
            </w:pPr>
            <w:r w:rsidRPr="00F43A9E">
              <w:rPr>
                <w:rFonts w:eastAsia="宋体" w:hint="eastAsia"/>
                <w:kern w:val="2"/>
                <w:lang w:val="en-US" w:eastAsia="zh-CN"/>
              </w:rPr>
              <w:t>[</w:t>
            </w:r>
            <w:r w:rsidRPr="00F43A9E">
              <w:rPr>
                <w:rFonts w:eastAsia="宋体"/>
                <w:kern w:val="2"/>
                <w:lang w:val="en-US" w:eastAsia="zh-CN"/>
              </w:rPr>
              <w:t>TBD</w:t>
            </w:r>
            <w:r w:rsidRPr="00F43A9E">
              <w:rPr>
                <w:rFonts w:eastAsia="宋体" w:hint="eastAsia"/>
                <w:kern w:val="2"/>
                <w:lang w:val="en-US" w:eastAsia="zh-CN"/>
              </w:rPr>
              <w:t>]</w:t>
            </w:r>
          </w:p>
        </w:tc>
      </w:tr>
    </w:tbl>
    <w:p w14:paraId="1F5D412A" w14:textId="77777777" w:rsidR="006F763B" w:rsidRDefault="006F763B" w:rsidP="008354E2">
      <w:pPr>
        <w:rPr>
          <w:b/>
          <w:color w:val="0070C0"/>
          <w:u w:val="single"/>
          <w:lang w:eastAsia="ko-KR"/>
        </w:rPr>
      </w:pPr>
    </w:p>
    <w:p w14:paraId="517CED73" w14:textId="015519AD" w:rsidR="008354E2" w:rsidRPr="008354E2" w:rsidRDefault="008354E2" w:rsidP="008354E2">
      <w:pPr>
        <w:rPr>
          <w:b/>
          <w:color w:val="0070C0"/>
          <w:u w:val="single"/>
          <w:lang w:eastAsia="zh-CN"/>
        </w:rPr>
      </w:pPr>
      <w:r w:rsidRPr="008354E2">
        <w:rPr>
          <w:b/>
          <w:color w:val="0070C0"/>
          <w:u w:val="single"/>
          <w:lang w:eastAsia="ko-KR"/>
        </w:rPr>
        <w:t xml:space="preserve">Issue </w:t>
      </w:r>
      <w:r w:rsidR="002809C0">
        <w:rPr>
          <w:rFonts w:hint="eastAsia"/>
          <w:b/>
          <w:color w:val="0070C0"/>
          <w:u w:val="single"/>
          <w:lang w:eastAsia="zh-CN"/>
        </w:rPr>
        <w:t>1-3</w:t>
      </w:r>
      <w:r w:rsidRPr="008354E2">
        <w:rPr>
          <w:b/>
          <w:color w:val="0070C0"/>
          <w:u w:val="single"/>
          <w:lang w:eastAsia="ko-KR"/>
        </w:rPr>
        <w:t>: MSD for CA_n3A-n39A with n3</w:t>
      </w:r>
      <w:r w:rsidR="00D00535">
        <w:rPr>
          <w:rFonts w:hint="eastAsia"/>
          <w:b/>
          <w:color w:val="0070C0"/>
          <w:u w:val="single"/>
          <w:lang w:eastAsia="zh-CN"/>
        </w:rPr>
        <w:t xml:space="preserve"> UL</w:t>
      </w:r>
    </w:p>
    <w:p w14:paraId="1D9C8628" w14:textId="77777777" w:rsidR="00F43A9E" w:rsidRPr="00F43A9E" w:rsidRDefault="00F43A9E" w:rsidP="00F43A9E">
      <w:pPr>
        <w:widowControl w:val="0"/>
        <w:spacing w:after="120" w:line="256" w:lineRule="auto"/>
        <w:jc w:val="both"/>
        <w:rPr>
          <w:b/>
          <w:bCs/>
          <w:kern w:val="2"/>
          <w:sz w:val="21"/>
          <w:szCs w:val="24"/>
          <w:lang w:val="en-US" w:eastAsia="zh-CN"/>
        </w:rPr>
      </w:pPr>
      <w:r w:rsidRPr="00F43A9E">
        <w:rPr>
          <w:rFonts w:hint="eastAsia"/>
          <w:b/>
          <w:bCs/>
          <w:kern w:val="2"/>
          <w:sz w:val="21"/>
          <w:szCs w:val="24"/>
          <w:lang w:val="en-US" w:eastAsia="zh-CN"/>
        </w:rPr>
        <w:t>A</w:t>
      </w:r>
      <w:r w:rsidRPr="00F43A9E">
        <w:rPr>
          <w:b/>
          <w:bCs/>
          <w:kern w:val="2"/>
          <w:sz w:val="21"/>
          <w:szCs w:val="24"/>
          <w:lang w:val="en-US" w:eastAsia="zh-CN"/>
        </w:rPr>
        <w:t>greement:</w:t>
      </w:r>
    </w:p>
    <w:p w14:paraId="18D3693A" w14:textId="77777777" w:rsidR="00F43A9E" w:rsidRPr="00F43A9E" w:rsidRDefault="00F43A9E" w:rsidP="00F43A9E">
      <w:pPr>
        <w:widowControl w:val="0"/>
        <w:numPr>
          <w:ilvl w:val="0"/>
          <w:numId w:val="28"/>
        </w:numPr>
        <w:overflowPunct w:val="0"/>
        <w:autoSpaceDE w:val="0"/>
        <w:autoSpaceDN w:val="0"/>
        <w:adjustRightInd w:val="0"/>
        <w:spacing w:after="120" w:line="256" w:lineRule="auto"/>
        <w:jc w:val="both"/>
        <w:textAlignment w:val="baseline"/>
        <w:rPr>
          <w:rFonts w:eastAsia="MS Mincho"/>
          <w:szCs w:val="24"/>
        </w:rPr>
      </w:pPr>
      <w:r w:rsidRPr="00F43A9E">
        <w:rPr>
          <w:rFonts w:eastAsia="MS Mincho"/>
          <w:szCs w:val="24"/>
        </w:rPr>
        <w:t>MSD requirements will be decided based on the average values among companies’ simulation results.</w:t>
      </w:r>
    </w:p>
    <w:p w14:paraId="01788E7F" w14:textId="24D12870" w:rsidR="00F43A9E" w:rsidRPr="00F43A9E" w:rsidRDefault="00F43A9E" w:rsidP="00F43A9E">
      <w:pPr>
        <w:widowControl w:val="0"/>
        <w:numPr>
          <w:ilvl w:val="1"/>
          <w:numId w:val="28"/>
        </w:numPr>
        <w:overflowPunct w:val="0"/>
        <w:autoSpaceDE w:val="0"/>
        <w:autoSpaceDN w:val="0"/>
        <w:adjustRightInd w:val="0"/>
        <w:spacing w:after="120" w:line="256" w:lineRule="auto"/>
        <w:jc w:val="both"/>
        <w:textAlignment w:val="baseline"/>
        <w:rPr>
          <w:rFonts w:eastAsia="MS Mincho"/>
          <w:szCs w:val="24"/>
        </w:rPr>
      </w:pPr>
      <w:r w:rsidRPr="00F43A9E">
        <w:rPr>
          <w:rFonts w:eastAsia="MS Mincho"/>
          <w:szCs w:val="24"/>
        </w:rPr>
        <w:t>Encourage companies to provide results next meeting</w:t>
      </w:r>
      <w:r w:rsidRPr="00F43A9E">
        <w:rPr>
          <w:rFonts w:eastAsiaTheme="minorEastAsia" w:hint="eastAsia"/>
          <w:szCs w:val="24"/>
          <w:lang w:eastAsia="zh-CN"/>
        </w:rPr>
        <w:t>.</w:t>
      </w:r>
    </w:p>
    <w:p w14:paraId="4076D6EC" w14:textId="77777777" w:rsidR="0035103F" w:rsidRPr="00F43A9E" w:rsidRDefault="0035103F" w:rsidP="008354E2">
      <w:pPr>
        <w:spacing w:after="120"/>
        <w:rPr>
          <w:rFonts w:eastAsiaTheme="minorEastAsia"/>
          <w:lang w:eastAsia="zh-CN"/>
        </w:rPr>
      </w:pPr>
    </w:p>
    <w:p w14:paraId="3E44785E" w14:textId="000166FB" w:rsidR="002809C0" w:rsidRPr="002809C0" w:rsidRDefault="00302065" w:rsidP="002809C0">
      <w:pPr>
        <w:rPr>
          <w:b/>
          <w:color w:val="0070C0"/>
          <w:u w:val="single"/>
          <w:lang w:eastAsia="zh-CN"/>
        </w:rPr>
      </w:pPr>
      <w:r w:rsidRPr="00302065">
        <w:rPr>
          <w:b/>
          <w:color w:val="0070C0"/>
          <w:u w:val="single"/>
          <w:lang w:eastAsia="ko-KR"/>
        </w:rPr>
        <w:t xml:space="preserve">Issue </w:t>
      </w:r>
      <w:r w:rsidR="002809C0">
        <w:rPr>
          <w:rFonts w:hint="eastAsia"/>
          <w:b/>
          <w:color w:val="0070C0"/>
          <w:u w:val="single"/>
          <w:lang w:eastAsia="zh-CN"/>
        </w:rPr>
        <w:t>1-4</w:t>
      </w:r>
      <w:r w:rsidRPr="00302065">
        <w:rPr>
          <w:b/>
          <w:color w:val="0070C0"/>
          <w:u w:val="single"/>
          <w:lang w:eastAsia="ko-KR"/>
        </w:rPr>
        <w:t xml:space="preserve">: </w:t>
      </w:r>
      <w:r w:rsidR="00F43A9E" w:rsidRPr="00F43A9E">
        <w:rPr>
          <w:b/>
          <w:color w:val="0070C0"/>
          <w:u w:val="single"/>
          <w:lang w:eastAsia="ko-KR"/>
        </w:rPr>
        <w:t xml:space="preserve">Case 4 related </w:t>
      </w:r>
      <w:proofErr w:type="gramStart"/>
      <w:r w:rsidR="00F43A9E" w:rsidRPr="00F43A9E">
        <w:rPr>
          <w:b/>
          <w:color w:val="0070C0"/>
          <w:u w:val="single"/>
          <w:lang w:eastAsia="ko-KR"/>
        </w:rPr>
        <w:t>issues.</w:t>
      </w:r>
      <w:r w:rsidRPr="00302065">
        <w:rPr>
          <w:b/>
          <w:color w:val="0070C0"/>
          <w:u w:val="single"/>
          <w:lang w:eastAsia="ko-KR"/>
        </w:rPr>
        <w:t>.</w:t>
      </w:r>
      <w:proofErr w:type="gramEnd"/>
    </w:p>
    <w:tbl>
      <w:tblPr>
        <w:tblStyle w:val="aff"/>
        <w:tblW w:w="0" w:type="auto"/>
        <w:tblLook w:val="04A0" w:firstRow="1" w:lastRow="0" w:firstColumn="1" w:lastColumn="0" w:noHBand="0" w:noVBand="1"/>
      </w:tblPr>
      <w:tblGrid>
        <w:gridCol w:w="9631"/>
      </w:tblGrid>
      <w:tr w:rsidR="002809C0" w:rsidRPr="002809C0" w14:paraId="1CBE4F0E" w14:textId="77777777" w:rsidTr="00BF2097">
        <w:tc>
          <w:tcPr>
            <w:tcW w:w="9857" w:type="dxa"/>
          </w:tcPr>
          <w:p w14:paraId="63CA819E" w14:textId="2AD5DF56" w:rsidR="002809C0" w:rsidRPr="002809C0" w:rsidRDefault="002809C0" w:rsidP="002809C0">
            <w:pPr>
              <w:pStyle w:val="aff8"/>
              <w:overflowPunct/>
              <w:autoSpaceDE/>
              <w:autoSpaceDN/>
              <w:adjustRightInd/>
              <w:spacing w:after="120"/>
              <w:ind w:firstLineChars="0" w:firstLine="0"/>
              <w:textAlignment w:val="auto"/>
              <w:rPr>
                <w:rFonts w:eastAsia="宋体"/>
                <w:szCs w:val="24"/>
                <w:lang w:eastAsia="zh-CN"/>
              </w:rPr>
            </w:pPr>
            <w:r w:rsidRPr="002809C0">
              <w:rPr>
                <w:rFonts w:eastAsia="宋体" w:hint="eastAsia"/>
                <w:szCs w:val="24"/>
                <w:lang w:eastAsia="zh-CN"/>
              </w:rPr>
              <w:t>Agreement at RAN4#114</w:t>
            </w:r>
            <w:r>
              <w:rPr>
                <w:rFonts w:eastAsia="宋体" w:hint="eastAsia"/>
                <w:szCs w:val="24"/>
                <w:lang w:eastAsia="zh-CN"/>
              </w:rPr>
              <w:t>:</w:t>
            </w:r>
          </w:p>
          <w:p w14:paraId="6ADB7193" w14:textId="77777777" w:rsidR="002809C0" w:rsidRPr="002809C0" w:rsidRDefault="002809C0" w:rsidP="002809C0">
            <w:pPr>
              <w:widowControl w:val="0"/>
              <w:numPr>
                <w:ilvl w:val="0"/>
                <w:numId w:val="5"/>
              </w:numPr>
              <w:overflowPunct/>
              <w:autoSpaceDE/>
              <w:autoSpaceDN/>
              <w:adjustRightInd/>
              <w:spacing w:after="120" w:line="256" w:lineRule="auto"/>
              <w:jc w:val="both"/>
              <w:textAlignment w:val="auto"/>
              <w:rPr>
                <w:rFonts w:eastAsia="MS Mincho"/>
                <w:lang w:val="en-US" w:eastAsia="zh-CN"/>
              </w:rPr>
            </w:pPr>
            <w:r w:rsidRPr="002809C0">
              <w:rPr>
                <w:rFonts w:eastAsiaTheme="minorEastAsia"/>
                <w:lang w:val="en-US" w:eastAsia="zh-CN"/>
              </w:rPr>
              <w:t xml:space="preserve">ATG UE with an antenna array on the bands of PCC and SCC, and one common Rx beam </w:t>
            </w:r>
            <w:r w:rsidRPr="002809C0">
              <w:rPr>
                <w:rFonts w:eastAsiaTheme="minorEastAsia" w:hint="eastAsia"/>
                <w:lang w:val="en-US" w:eastAsia="zh-CN"/>
              </w:rPr>
              <w:t xml:space="preserve">is possible for </w:t>
            </w:r>
            <w:r w:rsidRPr="002809C0">
              <w:rPr>
                <w:rFonts w:eastAsiaTheme="minorEastAsia"/>
                <w:lang w:val="en-US" w:eastAsia="zh-CN"/>
              </w:rPr>
              <w:t>specific</w:t>
            </w:r>
            <w:r w:rsidRPr="002809C0">
              <w:rPr>
                <w:rFonts w:eastAsiaTheme="minorEastAsia" w:hint="eastAsia"/>
                <w:lang w:val="en-US" w:eastAsia="zh-CN"/>
              </w:rPr>
              <w:t xml:space="preserve"> band </w:t>
            </w:r>
            <w:r w:rsidRPr="002809C0">
              <w:rPr>
                <w:rFonts w:eastAsiaTheme="minorEastAsia"/>
                <w:lang w:val="en-US" w:eastAsia="zh-CN"/>
              </w:rPr>
              <w:t>combination.</w:t>
            </w:r>
          </w:p>
          <w:p w14:paraId="7FA0F2CF" w14:textId="77777777" w:rsidR="002809C0" w:rsidRPr="002809C0" w:rsidRDefault="002809C0" w:rsidP="002809C0">
            <w:pPr>
              <w:widowControl w:val="0"/>
              <w:numPr>
                <w:ilvl w:val="1"/>
                <w:numId w:val="5"/>
              </w:numPr>
              <w:overflowPunct/>
              <w:autoSpaceDE/>
              <w:autoSpaceDN/>
              <w:adjustRightInd/>
              <w:spacing w:after="120" w:line="256" w:lineRule="auto"/>
              <w:jc w:val="both"/>
              <w:textAlignment w:val="auto"/>
              <w:rPr>
                <w:rFonts w:eastAsia="MS Mincho"/>
                <w:lang w:val="en-US" w:eastAsia="zh-CN"/>
              </w:rPr>
            </w:pPr>
            <w:r w:rsidRPr="002809C0">
              <w:rPr>
                <w:rFonts w:eastAsiaTheme="minorEastAsia" w:hint="eastAsia"/>
                <w:lang w:val="en-US" w:eastAsia="zh-CN"/>
              </w:rPr>
              <w:t xml:space="preserve">Antenna array </w:t>
            </w:r>
            <w:r w:rsidRPr="002809C0">
              <w:rPr>
                <w:rFonts w:eastAsiaTheme="minorEastAsia"/>
                <w:lang w:val="en-US" w:eastAsia="zh-CN"/>
              </w:rPr>
              <w:t>type</w:t>
            </w:r>
            <w:r w:rsidRPr="002809C0">
              <w:rPr>
                <w:rFonts w:eastAsiaTheme="minorEastAsia" w:hint="eastAsia"/>
                <w:lang w:val="en-US" w:eastAsia="zh-CN"/>
              </w:rPr>
              <w:t xml:space="preserve"> for inter-band CA is highly </w:t>
            </w:r>
            <w:r w:rsidRPr="002809C0">
              <w:rPr>
                <w:rFonts w:eastAsiaTheme="minorEastAsia"/>
                <w:lang w:val="en-US" w:eastAsia="zh-CN"/>
              </w:rPr>
              <w:t>depending</w:t>
            </w:r>
            <w:r w:rsidRPr="002809C0">
              <w:rPr>
                <w:rFonts w:eastAsiaTheme="minorEastAsia" w:hint="eastAsia"/>
                <w:lang w:val="en-US" w:eastAsia="zh-CN"/>
              </w:rPr>
              <w:t xml:space="preserve"> on frequency range of operating bands and UE implementation.</w:t>
            </w:r>
          </w:p>
          <w:p w14:paraId="5C8FEA4E" w14:textId="77777777" w:rsidR="002809C0" w:rsidRPr="002809C0" w:rsidRDefault="002809C0" w:rsidP="002809C0">
            <w:pPr>
              <w:widowControl w:val="0"/>
              <w:numPr>
                <w:ilvl w:val="1"/>
                <w:numId w:val="5"/>
              </w:numPr>
              <w:overflowPunct/>
              <w:autoSpaceDE/>
              <w:autoSpaceDN/>
              <w:adjustRightInd/>
              <w:spacing w:after="120" w:line="256" w:lineRule="auto"/>
              <w:jc w:val="both"/>
              <w:textAlignment w:val="auto"/>
              <w:rPr>
                <w:rFonts w:eastAsia="MS Mincho"/>
                <w:lang w:val="en-US" w:eastAsia="zh-CN"/>
              </w:rPr>
            </w:pPr>
            <w:r w:rsidRPr="002809C0">
              <w:rPr>
                <w:rFonts w:eastAsiaTheme="minorEastAsia" w:hint="eastAsia"/>
                <w:lang w:val="en-US" w:eastAsia="zh-CN"/>
              </w:rPr>
              <w:t xml:space="preserve">Option 1: Case 4 UE implementation is possible for </w:t>
            </w:r>
            <w:r w:rsidRPr="002809C0">
              <w:rPr>
                <w:rFonts w:eastAsia="MS Mincho"/>
                <w:lang w:eastAsia="zh-CN"/>
              </w:rPr>
              <w:t>CA_n3-n39</w:t>
            </w:r>
            <w:r w:rsidRPr="002809C0">
              <w:rPr>
                <w:rFonts w:eastAsiaTheme="minorEastAsia"/>
                <w:lang w:eastAsia="zh-CN"/>
              </w:rPr>
              <w:t xml:space="preserve"> that</w:t>
            </w:r>
            <w:r w:rsidRPr="002809C0">
              <w:rPr>
                <w:rFonts w:eastAsiaTheme="minorEastAsia" w:hint="eastAsia"/>
                <w:lang w:eastAsia="zh-CN"/>
              </w:rPr>
              <w:t xml:space="preserve"> frequency ranges between two bands are close to each other.</w:t>
            </w:r>
          </w:p>
          <w:p w14:paraId="181C9CF6" w14:textId="77777777" w:rsidR="002809C0" w:rsidRPr="002809C0" w:rsidRDefault="002809C0" w:rsidP="002809C0">
            <w:pPr>
              <w:widowControl w:val="0"/>
              <w:numPr>
                <w:ilvl w:val="1"/>
                <w:numId w:val="5"/>
              </w:numPr>
              <w:overflowPunct/>
              <w:autoSpaceDE/>
              <w:autoSpaceDN/>
              <w:adjustRightInd/>
              <w:spacing w:after="120" w:line="256" w:lineRule="auto"/>
              <w:jc w:val="both"/>
              <w:textAlignment w:val="auto"/>
              <w:rPr>
                <w:rFonts w:eastAsia="MS Mincho"/>
                <w:lang w:val="en-US" w:eastAsia="zh-CN"/>
              </w:rPr>
            </w:pPr>
            <w:r w:rsidRPr="002809C0">
              <w:rPr>
                <w:rFonts w:eastAsiaTheme="minorEastAsia" w:hint="eastAsia"/>
                <w:lang w:val="en-US" w:eastAsia="zh-CN"/>
              </w:rPr>
              <w:t xml:space="preserve">Option 2: Case 4 UE implementation is possible for </w:t>
            </w:r>
            <w:r w:rsidRPr="002809C0">
              <w:rPr>
                <w:rFonts w:eastAsia="MS Mincho"/>
                <w:lang w:eastAsia="zh-CN"/>
              </w:rPr>
              <w:t>CA_n3-n39</w:t>
            </w:r>
            <w:r w:rsidRPr="002809C0">
              <w:rPr>
                <w:rFonts w:eastAsiaTheme="minorEastAsia"/>
                <w:lang w:eastAsia="zh-CN"/>
              </w:rPr>
              <w:t xml:space="preserve"> that DL frequency separation between </w:t>
            </w:r>
            <w:r w:rsidRPr="002809C0">
              <w:rPr>
                <w:rFonts w:eastAsiaTheme="minorEastAsia"/>
                <w:lang w:eastAsia="zh-CN"/>
              </w:rPr>
              <w:lastRenderedPageBreak/>
              <w:t xml:space="preserve">two bands </w:t>
            </w:r>
            <w:proofErr w:type="gramStart"/>
            <w:r w:rsidRPr="002809C0">
              <w:rPr>
                <w:rFonts w:eastAsiaTheme="minorEastAsia"/>
                <w:lang w:eastAsia="zh-CN"/>
              </w:rPr>
              <w:t>are</w:t>
            </w:r>
            <w:proofErr w:type="gramEnd"/>
            <w:r w:rsidRPr="002809C0">
              <w:rPr>
                <w:rFonts w:eastAsiaTheme="minorEastAsia"/>
                <w:lang w:eastAsia="zh-CN"/>
              </w:rPr>
              <w:t xml:space="preserve"> less than [X=FFS, </w:t>
            </w:r>
            <w:proofErr w:type="spellStart"/>
            <w:r w:rsidRPr="002809C0">
              <w:rPr>
                <w:rFonts w:eastAsiaTheme="minorEastAsia"/>
                <w:lang w:eastAsia="zh-CN"/>
              </w:rPr>
              <w:t>e.g</w:t>
            </w:r>
            <w:proofErr w:type="spellEnd"/>
            <w:r w:rsidRPr="002809C0">
              <w:rPr>
                <w:rFonts w:eastAsiaTheme="minorEastAsia"/>
                <w:lang w:eastAsia="zh-CN"/>
              </w:rPr>
              <w:t>, 500 MHz].</w:t>
            </w:r>
          </w:p>
        </w:tc>
      </w:tr>
    </w:tbl>
    <w:p w14:paraId="44ABA48C" w14:textId="77777777" w:rsidR="002809C0" w:rsidRPr="002809C0" w:rsidRDefault="002809C0" w:rsidP="00F43A9E">
      <w:pPr>
        <w:pStyle w:val="aff8"/>
        <w:overflowPunct/>
        <w:autoSpaceDE/>
        <w:autoSpaceDN/>
        <w:adjustRightInd/>
        <w:spacing w:after="120"/>
        <w:ind w:firstLineChars="0" w:firstLine="0"/>
        <w:textAlignment w:val="auto"/>
        <w:rPr>
          <w:rFonts w:eastAsia="宋体"/>
          <w:szCs w:val="24"/>
          <w:lang w:val="en-US" w:eastAsia="zh-CN"/>
        </w:rPr>
      </w:pPr>
    </w:p>
    <w:p w14:paraId="3250154C" w14:textId="4BFD04BD" w:rsidR="00F43A9E" w:rsidRPr="002809C0" w:rsidRDefault="00F43A9E" w:rsidP="00F43A9E">
      <w:pPr>
        <w:pStyle w:val="aff8"/>
        <w:overflowPunct/>
        <w:autoSpaceDE/>
        <w:autoSpaceDN/>
        <w:adjustRightInd/>
        <w:spacing w:after="120"/>
        <w:ind w:firstLineChars="0" w:firstLine="0"/>
        <w:textAlignment w:val="auto"/>
        <w:rPr>
          <w:rFonts w:eastAsia="宋体"/>
          <w:b/>
          <w:bCs/>
          <w:szCs w:val="24"/>
          <w:lang w:eastAsia="zh-CN"/>
        </w:rPr>
      </w:pPr>
      <w:r w:rsidRPr="002809C0">
        <w:rPr>
          <w:rFonts w:eastAsia="宋体" w:hint="eastAsia"/>
          <w:b/>
          <w:bCs/>
          <w:szCs w:val="24"/>
          <w:lang w:eastAsia="zh-CN"/>
        </w:rPr>
        <w:t>A</w:t>
      </w:r>
      <w:r w:rsidRPr="002809C0">
        <w:rPr>
          <w:rFonts w:eastAsia="宋体"/>
          <w:b/>
          <w:bCs/>
          <w:szCs w:val="24"/>
          <w:lang w:eastAsia="zh-CN"/>
        </w:rPr>
        <w:t>greement:</w:t>
      </w:r>
    </w:p>
    <w:p w14:paraId="0AA99E42" w14:textId="09E13708" w:rsidR="00397BF4" w:rsidRPr="00F43A9E" w:rsidRDefault="00F43A9E" w:rsidP="00F43A9E">
      <w:pPr>
        <w:pStyle w:val="aff8"/>
        <w:numPr>
          <w:ilvl w:val="0"/>
          <w:numId w:val="31"/>
        </w:numPr>
        <w:spacing w:after="120"/>
        <w:ind w:firstLineChars="0"/>
        <w:rPr>
          <w:szCs w:val="24"/>
        </w:rPr>
      </w:pPr>
      <w:r w:rsidRPr="00F43A9E">
        <w:rPr>
          <w:szCs w:val="24"/>
        </w:rPr>
        <w:t>Case 4 UE implementation is possible for CA_n3-n39</w:t>
      </w:r>
    </w:p>
    <w:p w14:paraId="29204B25" w14:textId="50E562C1" w:rsidR="007A3E61" w:rsidRPr="002133DF" w:rsidRDefault="007A3E61" w:rsidP="007A3E61">
      <w:pPr>
        <w:pStyle w:val="1"/>
        <w:rPr>
          <w:lang w:val="en-US" w:eastAsia="ja-JP"/>
        </w:rPr>
      </w:pPr>
      <w:bookmarkStart w:id="1" w:name="_Hlk190790653"/>
      <w:r w:rsidRPr="002133DF">
        <w:rPr>
          <w:lang w:val="en-US" w:eastAsia="ja-JP"/>
        </w:rPr>
        <w:t>Topic #</w:t>
      </w:r>
      <w:r w:rsidR="00F43A9E" w:rsidRPr="002133DF">
        <w:rPr>
          <w:lang w:val="en-US" w:eastAsia="zh-CN"/>
        </w:rPr>
        <w:t>2</w:t>
      </w:r>
      <w:r w:rsidRPr="002133DF">
        <w:rPr>
          <w:lang w:val="en-US" w:eastAsia="ja-JP"/>
        </w:rPr>
        <w:t>: R19 UE RF for UL-MIMO</w:t>
      </w:r>
    </w:p>
    <w:bookmarkEnd w:id="1"/>
    <w:p w14:paraId="581964A7" w14:textId="77777777" w:rsidR="00F43A9E" w:rsidRPr="00F43A9E" w:rsidRDefault="00F43A9E" w:rsidP="00F43A9E">
      <w:pPr>
        <w:spacing w:after="120"/>
        <w:rPr>
          <w:szCs w:val="24"/>
        </w:rPr>
      </w:pPr>
      <w:r w:rsidRPr="00F43A9E">
        <w:rPr>
          <w:rFonts w:hint="eastAsia"/>
          <w:szCs w:val="24"/>
        </w:rPr>
        <w:t>A</w:t>
      </w:r>
      <w:r w:rsidRPr="00F43A9E">
        <w:rPr>
          <w:szCs w:val="24"/>
        </w:rPr>
        <w:t>greement:</w:t>
      </w:r>
    </w:p>
    <w:p w14:paraId="61372E83" w14:textId="77777777" w:rsidR="00F43A9E" w:rsidRPr="00F43A9E" w:rsidRDefault="00F43A9E" w:rsidP="00F43A9E">
      <w:pPr>
        <w:pStyle w:val="aff8"/>
        <w:numPr>
          <w:ilvl w:val="0"/>
          <w:numId w:val="31"/>
        </w:numPr>
        <w:spacing w:after="120"/>
        <w:ind w:firstLineChars="0"/>
        <w:rPr>
          <w:szCs w:val="24"/>
        </w:rPr>
      </w:pPr>
      <w:r w:rsidRPr="00F43A9E">
        <w:rPr>
          <w:szCs w:val="24"/>
        </w:rPr>
        <w:t xml:space="preserve">Preclude the single antenna port related requirement for </w:t>
      </w:r>
      <w:proofErr w:type="spellStart"/>
      <w:r w:rsidRPr="00F43A9E">
        <w:rPr>
          <w:szCs w:val="24"/>
        </w:rPr>
        <w:t>TxD</w:t>
      </w:r>
      <w:proofErr w:type="spellEnd"/>
      <w:r w:rsidRPr="00F43A9E">
        <w:rPr>
          <w:szCs w:val="24"/>
        </w:rPr>
        <w:t xml:space="preserve"> for ATG UE</w:t>
      </w:r>
    </w:p>
    <w:p w14:paraId="1D003B3F" w14:textId="1EA290D2" w:rsidR="00F43A9E" w:rsidRPr="00F43A9E" w:rsidRDefault="00F43A9E" w:rsidP="00F43A9E">
      <w:pPr>
        <w:pStyle w:val="aff8"/>
        <w:numPr>
          <w:ilvl w:val="0"/>
          <w:numId w:val="31"/>
        </w:numPr>
        <w:spacing w:after="120"/>
        <w:ind w:firstLineChars="0"/>
        <w:rPr>
          <w:szCs w:val="24"/>
        </w:rPr>
      </w:pPr>
      <w:r w:rsidRPr="00F43A9E">
        <w:rPr>
          <w:szCs w:val="24"/>
        </w:rPr>
        <w:t>Keep the single antenna port related requirements with UL-MIMO for ATG UE</w:t>
      </w:r>
    </w:p>
    <w:p w14:paraId="2CEDA9B1" w14:textId="77777777" w:rsidR="00F43A9E" w:rsidRPr="00F43A9E" w:rsidRDefault="00F43A9E" w:rsidP="00F43A9E">
      <w:pPr>
        <w:pStyle w:val="aff8"/>
        <w:numPr>
          <w:ilvl w:val="0"/>
          <w:numId w:val="31"/>
        </w:numPr>
        <w:spacing w:after="120"/>
        <w:ind w:firstLineChars="0"/>
        <w:rPr>
          <w:szCs w:val="24"/>
        </w:rPr>
      </w:pPr>
      <w:proofErr w:type="spellStart"/>
      <w:r w:rsidRPr="00F43A9E">
        <w:rPr>
          <w:rFonts w:hint="eastAsia"/>
          <w:szCs w:val="24"/>
        </w:rPr>
        <w:t>ULFPTx</w:t>
      </w:r>
      <w:proofErr w:type="spellEnd"/>
      <w:r w:rsidRPr="00F43A9E">
        <w:rPr>
          <w:rFonts w:hint="eastAsia"/>
          <w:szCs w:val="24"/>
        </w:rPr>
        <w:t xml:space="preserve"> mode still </w:t>
      </w:r>
      <w:r w:rsidRPr="00F43A9E">
        <w:rPr>
          <w:szCs w:val="24"/>
        </w:rPr>
        <w:t xml:space="preserve">optionally </w:t>
      </w:r>
      <w:r w:rsidRPr="00F43A9E">
        <w:rPr>
          <w:rFonts w:hint="eastAsia"/>
          <w:szCs w:val="24"/>
        </w:rPr>
        <w:t xml:space="preserve">applies for ATG UE to support different implementation </w:t>
      </w:r>
    </w:p>
    <w:p w14:paraId="3493C1EB" w14:textId="77777777" w:rsidR="00F43A9E" w:rsidRPr="00F43A9E" w:rsidRDefault="00F43A9E" w:rsidP="00F43A9E">
      <w:pPr>
        <w:pStyle w:val="aff8"/>
        <w:numPr>
          <w:ilvl w:val="1"/>
          <w:numId w:val="31"/>
        </w:numPr>
        <w:spacing w:after="120"/>
        <w:ind w:firstLineChars="0"/>
        <w:rPr>
          <w:szCs w:val="24"/>
        </w:rPr>
      </w:pPr>
      <w:r w:rsidRPr="00F43A9E">
        <w:rPr>
          <w:rFonts w:hint="eastAsia"/>
          <w:szCs w:val="24"/>
        </w:rPr>
        <w:t xml:space="preserve">Support </w:t>
      </w:r>
      <w:proofErr w:type="spellStart"/>
      <w:r w:rsidRPr="00F43A9E">
        <w:rPr>
          <w:szCs w:val="24"/>
        </w:rPr>
        <w:t>ULFPTx</w:t>
      </w:r>
      <w:proofErr w:type="spellEnd"/>
      <w:r w:rsidRPr="00F43A9E">
        <w:rPr>
          <w:szCs w:val="24"/>
        </w:rPr>
        <w:t xml:space="preserve"> mode</w:t>
      </w:r>
      <w:r w:rsidRPr="00F43A9E">
        <w:rPr>
          <w:rFonts w:hint="eastAsia"/>
          <w:szCs w:val="24"/>
        </w:rPr>
        <w:t xml:space="preserve"> without </w:t>
      </w:r>
      <w:r w:rsidRPr="00F43A9E">
        <w:rPr>
          <w:szCs w:val="24"/>
        </w:rPr>
        <w:t>specification impact</w:t>
      </w:r>
      <w:r w:rsidRPr="00F43A9E">
        <w:rPr>
          <w:rFonts w:hint="eastAsia"/>
          <w:szCs w:val="24"/>
        </w:rPr>
        <w:t xml:space="preserve"> </w:t>
      </w:r>
      <w:r w:rsidRPr="00F43A9E">
        <w:rPr>
          <w:szCs w:val="24"/>
        </w:rPr>
        <w:t>except to clarif</w:t>
      </w:r>
      <w:r w:rsidRPr="00F43A9E">
        <w:rPr>
          <w:rFonts w:hint="eastAsia"/>
          <w:szCs w:val="24"/>
        </w:rPr>
        <w:t xml:space="preserve">y </w:t>
      </w:r>
      <w:r w:rsidRPr="00F43A9E">
        <w:rPr>
          <w:szCs w:val="24"/>
        </w:rPr>
        <w:t>ATG UE maximum output power in the section “UE maximum output power for UL MIMO”</w:t>
      </w:r>
      <w:r w:rsidRPr="00F43A9E">
        <w:rPr>
          <w:rFonts w:hint="eastAsia"/>
          <w:szCs w:val="24"/>
        </w:rPr>
        <w:t>.</w:t>
      </w:r>
    </w:p>
    <w:p w14:paraId="04DEE92F" w14:textId="3941E27B" w:rsidR="004A67B5" w:rsidRPr="00F43A9E" w:rsidRDefault="004A67B5" w:rsidP="00F43A9E">
      <w:pPr>
        <w:spacing w:after="120"/>
        <w:rPr>
          <w:rFonts w:eastAsiaTheme="minorEastAsia"/>
          <w:lang w:eastAsia="zh-CN"/>
        </w:rPr>
      </w:pPr>
    </w:p>
    <w:sectPr w:rsidR="004A67B5" w:rsidRPr="00F43A9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9F22B" w14:textId="77777777" w:rsidR="00DD50CF" w:rsidRDefault="00DD50CF">
      <w:pPr>
        <w:spacing w:after="0"/>
      </w:pPr>
      <w:r>
        <w:separator/>
      </w:r>
    </w:p>
  </w:endnote>
  <w:endnote w:type="continuationSeparator" w:id="0">
    <w:p w14:paraId="02BD6857" w14:textId="77777777" w:rsidR="00DD50CF" w:rsidRDefault="00DD5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033B" w14:textId="77777777" w:rsidR="00DD50CF" w:rsidRDefault="00DD50CF">
      <w:pPr>
        <w:spacing w:after="0"/>
      </w:pPr>
      <w:r>
        <w:separator/>
      </w:r>
    </w:p>
  </w:footnote>
  <w:footnote w:type="continuationSeparator" w:id="0">
    <w:p w14:paraId="0F38E47B" w14:textId="77777777" w:rsidR="00DD50CF" w:rsidRDefault="00DD5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3CD50D4"/>
    <w:multiLevelType w:val="hybridMultilevel"/>
    <w:tmpl w:val="30349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502377"/>
    <w:multiLevelType w:val="hybridMultilevel"/>
    <w:tmpl w:val="8F8E9FC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A5718"/>
    <w:multiLevelType w:val="hybridMultilevel"/>
    <w:tmpl w:val="DC427C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7ED2E344"/>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75496"/>
    <w:multiLevelType w:val="hybridMultilevel"/>
    <w:tmpl w:val="A254102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52324137">
    <w:abstractNumId w:val="13"/>
  </w:num>
  <w:num w:numId="2" w16cid:durableId="1912226481">
    <w:abstractNumId w:val="12"/>
  </w:num>
  <w:num w:numId="3" w16cid:durableId="269289472">
    <w:abstractNumId w:val="14"/>
  </w:num>
  <w:num w:numId="4" w16cid:durableId="1530679054">
    <w:abstractNumId w:val="16"/>
  </w:num>
  <w:num w:numId="5" w16cid:durableId="1791778453">
    <w:abstractNumId w:val="15"/>
  </w:num>
  <w:num w:numId="6" w16cid:durableId="470169229">
    <w:abstractNumId w:val="11"/>
  </w:num>
  <w:num w:numId="7" w16cid:durableId="1191455252">
    <w:abstractNumId w:val="0"/>
  </w:num>
  <w:num w:numId="8" w16cid:durableId="1043559852">
    <w:abstractNumId w:val="20"/>
  </w:num>
  <w:num w:numId="9" w16cid:durableId="1528105936">
    <w:abstractNumId w:val="2"/>
  </w:num>
  <w:num w:numId="10" w16cid:durableId="1391030862">
    <w:abstractNumId w:val="8"/>
  </w:num>
  <w:num w:numId="11" w16cid:durableId="1862280819">
    <w:abstractNumId w:val="18"/>
  </w:num>
  <w:num w:numId="12" w16cid:durableId="475609820">
    <w:abstractNumId w:val="13"/>
  </w:num>
  <w:num w:numId="13" w16cid:durableId="1719546272">
    <w:abstractNumId w:val="13"/>
  </w:num>
  <w:num w:numId="14" w16cid:durableId="528571876">
    <w:abstractNumId w:val="13"/>
  </w:num>
  <w:num w:numId="15" w16cid:durableId="1074939443">
    <w:abstractNumId w:val="22"/>
  </w:num>
  <w:num w:numId="16" w16cid:durableId="2001302007">
    <w:abstractNumId w:val="23"/>
  </w:num>
  <w:num w:numId="17" w16cid:durableId="462041895">
    <w:abstractNumId w:val="17"/>
  </w:num>
  <w:num w:numId="18" w16cid:durableId="1113594999">
    <w:abstractNumId w:val="7"/>
  </w:num>
  <w:num w:numId="19" w16cid:durableId="534388969">
    <w:abstractNumId w:val="6"/>
  </w:num>
  <w:num w:numId="20" w16cid:durableId="1358703286">
    <w:abstractNumId w:val="19"/>
  </w:num>
  <w:num w:numId="21" w16cid:durableId="1804034691">
    <w:abstractNumId w:val="1"/>
  </w:num>
  <w:num w:numId="22" w16cid:durableId="1655644098">
    <w:abstractNumId w:val="13"/>
  </w:num>
  <w:num w:numId="23" w16cid:durableId="1334258758">
    <w:abstractNumId w:val="13"/>
  </w:num>
  <w:num w:numId="24" w16cid:durableId="1627539163">
    <w:abstractNumId w:val="13"/>
  </w:num>
  <w:num w:numId="25" w16cid:durableId="360251666">
    <w:abstractNumId w:val="13"/>
  </w:num>
  <w:num w:numId="26" w16cid:durableId="2145460327">
    <w:abstractNumId w:val="4"/>
  </w:num>
  <w:num w:numId="27" w16cid:durableId="907302602">
    <w:abstractNumId w:val="3"/>
  </w:num>
  <w:num w:numId="28" w16cid:durableId="994140984">
    <w:abstractNumId w:val="5"/>
  </w:num>
  <w:num w:numId="29" w16cid:durableId="20129035">
    <w:abstractNumId w:val="10"/>
  </w:num>
  <w:num w:numId="30" w16cid:durableId="1331561121">
    <w:abstractNumId w:val="9"/>
  </w:num>
  <w:num w:numId="31" w16cid:durableId="8522330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278A"/>
    <w:rsid w:val="00004165"/>
    <w:rsid w:val="000153CD"/>
    <w:rsid w:val="00017DE9"/>
    <w:rsid w:val="00020C56"/>
    <w:rsid w:val="00023799"/>
    <w:rsid w:val="00026ACC"/>
    <w:rsid w:val="00027635"/>
    <w:rsid w:val="000307A3"/>
    <w:rsid w:val="0003171D"/>
    <w:rsid w:val="00031C1D"/>
    <w:rsid w:val="00035C50"/>
    <w:rsid w:val="000370E0"/>
    <w:rsid w:val="000457A1"/>
    <w:rsid w:val="00046CA0"/>
    <w:rsid w:val="00047467"/>
    <w:rsid w:val="00047A22"/>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D51"/>
    <w:rsid w:val="00093E7E"/>
    <w:rsid w:val="000A1830"/>
    <w:rsid w:val="000A25AC"/>
    <w:rsid w:val="000A2B36"/>
    <w:rsid w:val="000A4121"/>
    <w:rsid w:val="000A4AA3"/>
    <w:rsid w:val="000A4E1F"/>
    <w:rsid w:val="000A525E"/>
    <w:rsid w:val="000A550E"/>
    <w:rsid w:val="000A5D86"/>
    <w:rsid w:val="000B0960"/>
    <w:rsid w:val="000B1A55"/>
    <w:rsid w:val="000B20BB"/>
    <w:rsid w:val="000B2EF6"/>
    <w:rsid w:val="000B2FA6"/>
    <w:rsid w:val="000B4AA0"/>
    <w:rsid w:val="000B4E30"/>
    <w:rsid w:val="000C2553"/>
    <w:rsid w:val="000C38C3"/>
    <w:rsid w:val="000C4549"/>
    <w:rsid w:val="000D09FD"/>
    <w:rsid w:val="000D19DE"/>
    <w:rsid w:val="000D44FB"/>
    <w:rsid w:val="000D574B"/>
    <w:rsid w:val="000D5917"/>
    <w:rsid w:val="000D5AF2"/>
    <w:rsid w:val="000D69DD"/>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337B"/>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3DF"/>
    <w:rsid w:val="002138EA"/>
    <w:rsid w:val="002139EA"/>
    <w:rsid w:val="00213F84"/>
    <w:rsid w:val="00214FBD"/>
    <w:rsid w:val="00221E08"/>
    <w:rsid w:val="00222897"/>
    <w:rsid w:val="00222B0C"/>
    <w:rsid w:val="00231F02"/>
    <w:rsid w:val="0023232B"/>
    <w:rsid w:val="0023256E"/>
    <w:rsid w:val="00233432"/>
    <w:rsid w:val="00233769"/>
    <w:rsid w:val="00235394"/>
    <w:rsid w:val="00235577"/>
    <w:rsid w:val="00236960"/>
    <w:rsid w:val="002371B2"/>
    <w:rsid w:val="00242935"/>
    <w:rsid w:val="002435CA"/>
    <w:rsid w:val="002445A0"/>
    <w:rsid w:val="0024469F"/>
    <w:rsid w:val="0024792A"/>
    <w:rsid w:val="00247DC9"/>
    <w:rsid w:val="00250B5B"/>
    <w:rsid w:val="002518BB"/>
    <w:rsid w:val="00252DB8"/>
    <w:rsid w:val="002537BC"/>
    <w:rsid w:val="00254C2A"/>
    <w:rsid w:val="00255C58"/>
    <w:rsid w:val="00260EC7"/>
    <w:rsid w:val="00261023"/>
    <w:rsid w:val="00261539"/>
    <w:rsid w:val="0026179F"/>
    <w:rsid w:val="00262A40"/>
    <w:rsid w:val="002666AE"/>
    <w:rsid w:val="00266D82"/>
    <w:rsid w:val="00274E1A"/>
    <w:rsid w:val="00274E25"/>
    <w:rsid w:val="002775B1"/>
    <w:rsid w:val="002775B9"/>
    <w:rsid w:val="002809C0"/>
    <w:rsid w:val="002811C4"/>
    <w:rsid w:val="0028219C"/>
    <w:rsid w:val="00282213"/>
    <w:rsid w:val="00284016"/>
    <w:rsid w:val="002858BF"/>
    <w:rsid w:val="00287014"/>
    <w:rsid w:val="00287C0E"/>
    <w:rsid w:val="00290DF9"/>
    <w:rsid w:val="002939AF"/>
    <w:rsid w:val="00294491"/>
    <w:rsid w:val="00294BDE"/>
    <w:rsid w:val="002A031D"/>
    <w:rsid w:val="002A0CED"/>
    <w:rsid w:val="002A244F"/>
    <w:rsid w:val="002A4CD0"/>
    <w:rsid w:val="002A7DA6"/>
    <w:rsid w:val="002B1252"/>
    <w:rsid w:val="002B1257"/>
    <w:rsid w:val="002B331E"/>
    <w:rsid w:val="002B516C"/>
    <w:rsid w:val="002B5DE2"/>
    <w:rsid w:val="002B5E1D"/>
    <w:rsid w:val="002B60C1"/>
    <w:rsid w:val="002B749B"/>
    <w:rsid w:val="002B7D58"/>
    <w:rsid w:val="002B7DEE"/>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07AD"/>
    <w:rsid w:val="00302065"/>
    <w:rsid w:val="003022A5"/>
    <w:rsid w:val="00303374"/>
    <w:rsid w:val="00303894"/>
    <w:rsid w:val="0030603C"/>
    <w:rsid w:val="00307664"/>
    <w:rsid w:val="00307E51"/>
    <w:rsid w:val="00311363"/>
    <w:rsid w:val="00315867"/>
    <w:rsid w:val="00316691"/>
    <w:rsid w:val="00321150"/>
    <w:rsid w:val="003218A9"/>
    <w:rsid w:val="003260D7"/>
    <w:rsid w:val="00327F2F"/>
    <w:rsid w:val="0033052D"/>
    <w:rsid w:val="003335D7"/>
    <w:rsid w:val="00336697"/>
    <w:rsid w:val="003418CB"/>
    <w:rsid w:val="00343024"/>
    <w:rsid w:val="003441EC"/>
    <w:rsid w:val="0035103F"/>
    <w:rsid w:val="003518BB"/>
    <w:rsid w:val="00355873"/>
    <w:rsid w:val="0035660F"/>
    <w:rsid w:val="00360068"/>
    <w:rsid w:val="00361B07"/>
    <w:rsid w:val="003628B9"/>
    <w:rsid w:val="00362D8F"/>
    <w:rsid w:val="00364F95"/>
    <w:rsid w:val="00367724"/>
    <w:rsid w:val="003710BA"/>
    <w:rsid w:val="003730E6"/>
    <w:rsid w:val="003770F6"/>
    <w:rsid w:val="00383E37"/>
    <w:rsid w:val="003861A7"/>
    <w:rsid w:val="00393042"/>
    <w:rsid w:val="00394AD5"/>
    <w:rsid w:val="0039642D"/>
    <w:rsid w:val="00397BF4"/>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5212"/>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0F5F"/>
    <w:rsid w:val="0049294D"/>
    <w:rsid w:val="004930BD"/>
    <w:rsid w:val="004946D0"/>
    <w:rsid w:val="00496698"/>
    <w:rsid w:val="004A17E9"/>
    <w:rsid w:val="004A1E11"/>
    <w:rsid w:val="004A2900"/>
    <w:rsid w:val="004A47EC"/>
    <w:rsid w:val="004A495F"/>
    <w:rsid w:val="004A4D16"/>
    <w:rsid w:val="004A5088"/>
    <w:rsid w:val="004A67B5"/>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4F3E79"/>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463C8"/>
    <w:rsid w:val="005547D7"/>
    <w:rsid w:val="005636F4"/>
    <w:rsid w:val="00566AF7"/>
    <w:rsid w:val="00571777"/>
    <w:rsid w:val="0057185A"/>
    <w:rsid w:val="00576F8E"/>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10C"/>
    <w:rsid w:val="005D0B99"/>
    <w:rsid w:val="005D308E"/>
    <w:rsid w:val="005D3A48"/>
    <w:rsid w:val="005D6FF5"/>
    <w:rsid w:val="005D7AF8"/>
    <w:rsid w:val="005E16A9"/>
    <w:rsid w:val="005E17BF"/>
    <w:rsid w:val="005E366A"/>
    <w:rsid w:val="005E5D7B"/>
    <w:rsid w:val="005E6746"/>
    <w:rsid w:val="005F0AD6"/>
    <w:rsid w:val="005F2145"/>
    <w:rsid w:val="005F3BF4"/>
    <w:rsid w:val="005F5286"/>
    <w:rsid w:val="005F79F9"/>
    <w:rsid w:val="005F7ADC"/>
    <w:rsid w:val="006016E1"/>
    <w:rsid w:val="00602D27"/>
    <w:rsid w:val="006041FE"/>
    <w:rsid w:val="00606CEC"/>
    <w:rsid w:val="006144A1"/>
    <w:rsid w:val="00615EBB"/>
    <w:rsid w:val="00616096"/>
    <w:rsid w:val="006160A2"/>
    <w:rsid w:val="0061723E"/>
    <w:rsid w:val="00617921"/>
    <w:rsid w:val="00624E99"/>
    <w:rsid w:val="00626C16"/>
    <w:rsid w:val="006302AA"/>
    <w:rsid w:val="00634E46"/>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4F21"/>
    <w:rsid w:val="00676CE1"/>
    <w:rsid w:val="006808C6"/>
    <w:rsid w:val="00682668"/>
    <w:rsid w:val="00692A68"/>
    <w:rsid w:val="00693E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D7E56"/>
    <w:rsid w:val="006E0A73"/>
    <w:rsid w:val="006E0FEE"/>
    <w:rsid w:val="006E4A64"/>
    <w:rsid w:val="006E4F0F"/>
    <w:rsid w:val="006E6C11"/>
    <w:rsid w:val="006F0341"/>
    <w:rsid w:val="006F1F98"/>
    <w:rsid w:val="006F2C45"/>
    <w:rsid w:val="006F3592"/>
    <w:rsid w:val="006F763B"/>
    <w:rsid w:val="006F7C0C"/>
    <w:rsid w:val="00700755"/>
    <w:rsid w:val="0070646B"/>
    <w:rsid w:val="00706C26"/>
    <w:rsid w:val="00710D01"/>
    <w:rsid w:val="007130A2"/>
    <w:rsid w:val="00715463"/>
    <w:rsid w:val="00716148"/>
    <w:rsid w:val="00720464"/>
    <w:rsid w:val="00720C7B"/>
    <w:rsid w:val="007246F1"/>
    <w:rsid w:val="00730655"/>
    <w:rsid w:val="00731D77"/>
    <w:rsid w:val="00732360"/>
    <w:rsid w:val="00732FB5"/>
    <w:rsid w:val="0073390A"/>
    <w:rsid w:val="00734E64"/>
    <w:rsid w:val="00736B37"/>
    <w:rsid w:val="00740A35"/>
    <w:rsid w:val="00742876"/>
    <w:rsid w:val="00742E93"/>
    <w:rsid w:val="00743A8F"/>
    <w:rsid w:val="00747218"/>
    <w:rsid w:val="0074747A"/>
    <w:rsid w:val="007520B4"/>
    <w:rsid w:val="007541D4"/>
    <w:rsid w:val="00754243"/>
    <w:rsid w:val="007602A4"/>
    <w:rsid w:val="007655D5"/>
    <w:rsid w:val="00765E26"/>
    <w:rsid w:val="00772439"/>
    <w:rsid w:val="00773CDD"/>
    <w:rsid w:val="00775B5E"/>
    <w:rsid w:val="007763C1"/>
    <w:rsid w:val="00777E82"/>
    <w:rsid w:val="00780B4A"/>
    <w:rsid w:val="00781359"/>
    <w:rsid w:val="00785165"/>
    <w:rsid w:val="00786921"/>
    <w:rsid w:val="007943A1"/>
    <w:rsid w:val="00796C5C"/>
    <w:rsid w:val="007A1EAA"/>
    <w:rsid w:val="007A3E61"/>
    <w:rsid w:val="007A4405"/>
    <w:rsid w:val="007A79FD"/>
    <w:rsid w:val="007B0B9D"/>
    <w:rsid w:val="007B0BA8"/>
    <w:rsid w:val="007B26E3"/>
    <w:rsid w:val="007B5A43"/>
    <w:rsid w:val="007B709B"/>
    <w:rsid w:val="007C1343"/>
    <w:rsid w:val="007C284F"/>
    <w:rsid w:val="007C2DDF"/>
    <w:rsid w:val="007C5EF1"/>
    <w:rsid w:val="007C7BF5"/>
    <w:rsid w:val="007D1971"/>
    <w:rsid w:val="007D19B7"/>
    <w:rsid w:val="007D3554"/>
    <w:rsid w:val="007D5ACE"/>
    <w:rsid w:val="007D705B"/>
    <w:rsid w:val="007D75E5"/>
    <w:rsid w:val="007D773E"/>
    <w:rsid w:val="007D79E3"/>
    <w:rsid w:val="007E066E"/>
    <w:rsid w:val="007E1356"/>
    <w:rsid w:val="007E1C58"/>
    <w:rsid w:val="007E20FC"/>
    <w:rsid w:val="007E2A7C"/>
    <w:rsid w:val="007E3054"/>
    <w:rsid w:val="007E7062"/>
    <w:rsid w:val="007F0E1E"/>
    <w:rsid w:val="007F29A7"/>
    <w:rsid w:val="007F676F"/>
    <w:rsid w:val="007F6CFA"/>
    <w:rsid w:val="008004B4"/>
    <w:rsid w:val="00801642"/>
    <w:rsid w:val="00802117"/>
    <w:rsid w:val="0080260E"/>
    <w:rsid w:val="0080261D"/>
    <w:rsid w:val="00802D8C"/>
    <w:rsid w:val="00803A58"/>
    <w:rsid w:val="00803E7B"/>
    <w:rsid w:val="00805BE8"/>
    <w:rsid w:val="00810EC0"/>
    <w:rsid w:val="00814512"/>
    <w:rsid w:val="00816078"/>
    <w:rsid w:val="008177E3"/>
    <w:rsid w:val="00823AA9"/>
    <w:rsid w:val="008255B9"/>
    <w:rsid w:val="00825CD8"/>
    <w:rsid w:val="0082711F"/>
    <w:rsid w:val="00827324"/>
    <w:rsid w:val="00827D6B"/>
    <w:rsid w:val="00832CD2"/>
    <w:rsid w:val="0083409F"/>
    <w:rsid w:val="008354E2"/>
    <w:rsid w:val="008355EA"/>
    <w:rsid w:val="00835BD4"/>
    <w:rsid w:val="00837458"/>
    <w:rsid w:val="00837AAE"/>
    <w:rsid w:val="00840313"/>
    <w:rsid w:val="00840343"/>
    <w:rsid w:val="008412A3"/>
    <w:rsid w:val="008429AD"/>
    <w:rsid w:val="008429DB"/>
    <w:rsid w:val="00843D7C"/>
    <w:rsid w:val="00850C75"/>
    <w:rsid w:val="00850E39"/>
    <w:rsid w:val="0085477A"/>
    <w:rsid w:val="00855107"/>
    <w:rsid w:val="00855173"/>
    <w:rsid w:val="008557D9"/>
    <w:rsid w:val="00855BF7"/>
    <w:rsid w:val="00856214"/>
    <w:rsid w:val="00861818"/>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A6FB9"/>
    <w:rsid w:val="008B1ADD"/>
    <w:rsid w:val="008B3194"/>
    <w:rsid w:val="008B340D"/>
    <w:rsid w:val="008B57D1"/>
    <w:rsid w:val="008B5AE7"/>
    <w:rsid w:val="008B668F"/>
    <w:rsid w:val="008C0AD3"/>
    <w:rsid w:val="008C60E9"/>
    <w:rsid w:val="008D1B7C"/>
    <w:rsid w:val="008D1EB4"/>
    <w:rsid w:val="008D1ECD"/>
    <w:rsid w:val="008D4F1E"/>
    <w:rsid w:val="008D6657"/>
    <w:rsid w:val="008E1F60"/>
    <w:rsid w:val="008E307E"/>
    <w:rsid w:val="008F286E"/>
    <w:rsid w:val="008F3EF3"/>
    <w:rsid w:val="008F4DD1"/>
    <w:rsid w:val="008F6056"/>
    <w:rsid w:val="009017AC"/>
    <w:rsid w:val="00902C07"/>
    <w:rsid w:val="00905804"/>
    <w:rsid w:val="009101E2"/>
    <w:rsid w:val="00911162"/>
    <w:rsid w:val="00915D73"/>
    <w:rsid w:val="00916077"/>
    <w:rsid w:val="009170A2"/>
    <w:rsid w:val="00920258"/>
    <w:rsid w:val="009208A6"/>
    <w:rsid w:val="00924514"/>
    <w:rsid w:val="00926D8E"/>
    <w:rsid w:val="00927316"/>
    <w:rsid w:val="00930988"/>
    <w:rsid w:val="0093133D"/>
    <w:rsid w:val="009319C3"/>
    <w:rsid w:val="0093276D"/>
    <w:rsid w:val="00933D12"/>
    <w:rsid w:val="009369D5"/>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59DA"/>
    <w:rsid w:val="009B61B4"/>
    <w:rsid w:val="009C0727"/>
    <w:rsid w:val="009C3C80"/>
    <w:rsid w:val="009C492F"/>
    <w:rsid w:val="009C5240"/>
    <w:rsid w:val="009C55F2"/>
    <w:rsid w:val="009D2E77"/>
    <w:rsid w:val="009D2FF2"/>
    <w:rsid w:val="009D3226"/>
    <w:rsid w:val="009D3385"/>
    <w:rsid w:val="009D76C6"/>
    <w:rsid w:val="009D793C"/>
    <w:rsid w:val="009E0240"/>
    <w:rsid w:val="009E16A9"/>
    <w:rsid w:val="009E1DF2"/>
    <w:rsid w:val="009E283A"/>
    <w:rsid w:val="009E375F"/>
    <w:rsid w:val="009E39D4"/>
    <w:rsid w:val="009E433B"/>
    <w:rsid w:val="009E5401"/>
    <w:rsid w:val="009E5470"/>
    <w:rsid w:val="009F04E0"/>
    <w:rsid w:val="009F06BF"/>
    <w:rsid w:val="009F1BEA"/>
    <w:rsid w:val="009F3B1F"/>
    <w:rsid w:val="009F44C0"/>
    <w:rsid w:val="009F528D"/>
    <w:rsid w:val="00A06023"/>
    <w:rsid w:val="00A06C02"/>
    <w:rsid w:val="00A0758F"/>
    <w:rsid w:val="00A109B4"/>
    <w:rsid w:val="00A1109F"/>
    <w:rsid w:val="00A11DDF"/>
    <w:rsid w:val="00A145AA"/>
    <w:rsid w:val="00A147BC"/>
    <w:rsid w:val="00A1570A"/>
    <w:rsid w:val="00A17866"/>
    <w:rsid w:val="00A211B4"/>
    <w:rsid w:val="00A2196A"/>
    <w:rsid w:val="00A223CF"/>
    <w:rsid w:val="00A226AB"/>
    <w:rsid w:val="00A23639"/>
    <w:rsid w:val="00A23BE4"/>
    <w:rsid w:val="00A26F29"/>
    <w:rsid w:val="00A30735"/>
    <w:rsid w:val="00A314ED"/>
    <w:rsid w:val="00A33DDF"/>
    <w:rsid w:val="00A3428B"/>
    <w:rsid w:val="00A34547"/>
    <w:rsid w:val="00A376B7"/>
    <w:rsid w:val="00A41BF5"/>
    <w:rsid w:val="00A44778"/>
    <w:rsid w:val="00A4569D"/>
    <w:rsid w:val="00A469E7"/>
    <w:rsid w:val="00A50431"/>
    <w:rsid w:val="00A533F8"/>
    <w:rsid w:val="00A604A4"/>
    <w:rsid w:val="00A61B7D"/>
    <w:rsid w:val="00A6521F"/>
    <w:rsid w:val="00A6605B"/>
    <w:rsid w:val="00A66ADC"/>
    <w:rsid w:val="00A7147D"/>
    <w:rsid w:val="00A75A05"/>
    <w:rsid w:val="00A776F5"/>
    <w:rsid w:val="00A809ED"/>
    <w:rsid w:val="00A80AE9"/>
    <w:rsid w:val="00A81B15"/>
    <w:rsid w:val="00A81BD5"/>
    <w:rsid w:val="00A82AF8"/>
    <w:rsid w:val="00A837FF"/>
    <w:rsid w:val="00A84052"/>
    <w:rsid w:val="00A8465E"/>
    <w:rsid w:val="00A84DC8"/>
    <w:rsid w:val="00A85DBC"/>
    <w:rsid w:val="00A87FEB"/>
    <w:rsid w:val="00A90250"/>
    <w:rsid w:val="00A928D5"/>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B6099"/>
    <w:rsid w:val="00AC04F4"/>
    <w:rsid w:val="00AC216D"/>
    <w:rsid w:val="00AC27DB"/>
    <w:rsid w:val="00AC4BDD"/>
    <w:rsid w:val="00AC6D6B"/>
    <w:rsid w:val="00AC7A27"/>
    <w:rsid w:val="00AC7E42"/>
    <w:rsid w:val="00AD1DBE"/>
    <w:rsid w:val="00AD7736"/>
    <w:rsid w:val="00AE0F6E"/>
    <w:rsid w:val="00AE10CE"/>
    <w:rsid w:val="00AE14AA"/>
    <w:rsid w:val="00AE2389"/>
    <w:rsid w:val="00AE3E4F"/>
    <w:rsid w:val="00AE70D4"/>
    <w:rsid w:val="00AE7868"/>
    <w:rsid w:val="00AF0407"/>
    <w:rsid w:val="00AF049B"/>
    <w:rsid w:val="00AF3A59"/>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0958"/>
    <w:rsid w:val="00B53B88"/>
    <w:rsid w:val="00B57265"/>
    <w:rsid w:val="00B57E45"/>
    <w:rsid w:val="00B633AE"/>
    <w:rsid w:val="00B63EBF"/>
    <w:rsid w:val="00B665D2"/>
    <w:rsid w:val="00B6737C"/>
    <w:rsid w:val="00B7060B"/>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557"/>
    <w:rsid w:val="00BE5C73"/>
    <w:rsid w:val="00BF0445"/>
    <w:rsid w:val="00BF046F"/>
    <w:rsid w:val="00BF6B87"/>
    <w:rsid w:val="00C01D50"/>
    <w:rsid w:val="00C0494A"/>
    <w:rsid w:val="00C056DC"/>
    <w:rsid w:val="00C1329B"/>
    <w:rsid w:val="00C1572F"/>
    <w:rsid w:val="00C200DD"/>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18ED"/>
    <w:rsid w:val="00C43BA1"/>
    <w:rsid w:val="00C43DAB"/>
    <w:rsid w:val="00C448CD"/>
    <w:rsid w:val="00C46E85"/>
    <w:rsid w:val="00C47F08"/>
    <w:rsid w:val="00C514A6"/>
    <w:rsid w:val="00C559B4"/>
    <w:rsid w:val="00C5739F"/>
    <w:rsid w:val="00C57CF0"/>
    <w:rsid w:val="00C6138A"/>
    <w:rsid w:val="00C61C33"/>
    <w:rsid w:val="00C623DC"/>
    <w:rsid w:val="00C63557"/>
    <w:rsid w:val="00C649BD"/>
    <w:rsid w:val="00C65891"/>
    <w:rsid w:val="00C66AC9"/>
    <w:rsid w:val="00C70130"/>
    <w:rsid w:val="00C70639"/>
    <w:rsid w:val="00C724D3"/>
    <w:rsid w:val="00C72951"/>
    <w:rsid w:val="00C730F9"/>
    <w:rsid w:val="00C732E5"/>
    <w:rsid w:val="00C77DD9"/>
    <w:rsid w:val="00C815CB"/>
    <w:rsid w:val="00C81F02"/>
    <w:rsid w:val="00C83BE6"/>
    <w:rsid w:val="00C83C89"/>
    <w:rsid w:val="00C85354"/>
    <w:rsid w:val="00C86ABA"/>
    <w:rsid w:val="00C90C27"/>
    <w:rsid w:val="00C941BB"/>
    <w:rsid w:val="00C943F3"/>
    <w:rsid w:val="00C96975"/>
    <w:rsid w:val="00CA0691"/>
    <w:rsid w:val="00CA08C6"/>
    <w:rsid w:val="00CA0A77"/>
    <w:rsid w:val="00CA2729"/>
    <w:rsid w:val="00CA28C5"/>
    <w:rsid w:val="00CA2EC1"/>
    <w:rsid w:val="00CA2F86"/>
    <w:rsid w:val="00CA3057"/>
    <w:rsid w:val="00CA33DF"/>
    <w:rsid w:val="00CA360C"/>
    <w:rsid w:val="00CA45F8"/>
    <w:rsid w:val="00CA4CF6"/>
    <w:rsid w:val="00CB0201"/>
    <w:rsid w:val="00CB0305"/>
    <w:rsid w:val="00CB192F"/>
    <w:rsid w:val="00CB30B1"/>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0535"/>
    <w:rsid w:val="00D03D00"/>
    <w:rsid w:val="00D05C30"/>
    <w:rsid w:val="00D10052"/>
    <w:rsid w:val="00D10F71"/>
    <w:rsid w:val="00D10FF2"/>
    <w:rsid w:val="00D11359"/>
    <w:rsid w:val="00D14AD3"/>
    <w:rsid w:val="00D15E51"/>
    <w:rsid w:val="00D17205"/>
    <w:rsid w:val="00D2016C"/>
    <w:rsid w:val="00D2245E"/>
    <w:rsid w:val="00D25C3F"/>
    <w:rsid w:val="00D27021"/>
    <w:rsid w:val="00D27AE7"/>
    <w:rsid w:val="00D3065F"/>
    <w:rsid w:val="00D3188C"/>
    <w:rsid w:val="00D35F9B"/>
    <w:rsid w:val="00D36B69"/>
    <w:rsid w:val="00D408DD"/>
    <w:rsid w:val="00D45D72"/>
    <w:rsid w:val="00D50ABA"/>
    <w:rsid w:val="00D520E4"/>
    <w:rsid w:val="00D53A38"/>
    <w:rsid w:val="00D575DD"/>
    <w:rsid w:val="00D57DFA"/>
    <w:rsid w:val="00D66069"/>
    <w:rsid w:val="00D67FCF"/>
    <w:rsid w:val="00D709CE"/>
    <w:rsid w:val="00D71F73"/>
    <w:rsid w:val="00D745D5"/>
    <w:rsid w:val="00D770F1"/>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D50CF"/>
    <w:rsid w:val="00DE31F0"/>
    <w:rsid w:val="00DE3D1C"/>
    <w:rsid w:val="00DE6487"/>
    <w:rsid w:val="00DE73B4"/>
    <w:rsid w:val="00DF250C"/>
    <w:rsid w:val="00DF2E91"/>
    <w:rsid w:val="00E01C41"/>
    <w:rsid w:val="00E0227D"/>
    <w:rsid w:val="00E04B84"/>
    <w:rsid w:val="00E05B0A"/>
    <w:rsid w:val="00E06466"/>
    <w:rsid w:val="00E06835"/>
    <w:rsid w:val="00E06886"/>
    <w:rsid w:val="00E06ED6"/>
    <w:rsid w:val="00E06FDA"/>
    <w:rsid w:val="00E122C9"/>
    <w:rsid w:val="00E15031"/>
    <w:rsid w:val="00E160A5"/>
    <w:rsid w:val="00E1713D"/>
    <w:rsid w:val="00E17BDF"/>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3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9E9"/>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7E0"/>
    <w:rsid w:val="00EE6B85"/>
    <w:rsid w:val="00EF1CEB"/>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36395"/>
    <w:rsid w:val="00F4075A"/>
    <w:rsid w:val="00F40C24"/>
    <w:rsid w:val="00F4136D"/>
    <w:rsid w:val="00F4212E"/>
    <w:rsid w:val="00F42C20"/>
    <w:rsid w:val="00F43A9E"/>
    <w:rsid w:val="00F43C3F"/>
    <w:rsid w:val="00F43E34"/>
    <w:rsid w:val="00F44EBC"/>
    <w:rsid w:val="00F479B3"/>
    <w:rsid w:val="00F47FF5"/>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142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B4F2C"/>
    <w:rsid w:val="00FC051F"/>
    <w:rsid w:val="00FC06FF"/>
    <w:rsid w:val="00FC45F4"/>
    <w:rsid w:val="00FC69B4"/>
    <w:rsid w:val="00FC772E"/>
    <w:rsid w:val="00FD0694"/>
    <w:rsid w:val="00FD25BE"/>
    <w:rsid w:val="00FD2E70"/>
    <w:rsid w:val="00FD7AA7"/>
    <w:rsid w:val="00FD7C34"/>
    <w:rsid w:val="00FD7D0D"/>
    <w:rsid w:val="00FE0C5C"/>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1,cap2,cap11,Caption Char,Légende-figure,Légende-figure Char,Beschrifubg,Beschriftung Char,label,cap11 Char,cap11 Char Char Char,captions,Légende-figure Char Char Char Char,Beschriftung Char Char,cap Char,Caption Char1 Char,Ca,C"/>
    <w:basedOn w:val="a"/>
    <w:next w:val="a"/>
    <w:link w:val="a7"/>
    <w:uiPriority w:val="35"/>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310270">
      <w:bodyDiv w:val="1"/>
      <w:marLeft w:val="0"/>
      <w:marRight w:val="0"/>
      <w:marTop w:val="0"/>
      <w:marBottom w:val="0"/>
      <w:divBdr>
        <w:top w:val="none" w:sz="0" w:space="0" w:color="auto"/>
        <w:left w:val="none" w:sz="0" w:space="0" w:color="auto"/>
        <w:bottom w:val="none" w:sz="0" w:space="0" w:color="auto"/>
        <w:right w:val="none" w:sz="0" w:space="0" w:color="auto"/>
      </w:divBdr>
    </w:div>
    <w:div w:id="1493333996">
      <w:bodyDiv w:val="1"/>
      <w:marLeft w:val="0"/>
      <w:marRight w:val="0"/>
      <w:marTop w:val="0"/>
      <w:marBottom w:val="0"/>
      <w:divBdr>
        <w:top w:val="none" w:sz="0" w:space="0" w:color="auto"/>
        <w:left w:val="none" w:sz="0" w:space="0" w:color="auto"/>
        <w:bottom w:val="none" w:sz="0" w:space="0" w:color="auto"/>
        <w:right w:val="none" w:sz="0" w:space="0" w:color="auto"/>
      </w:divBdr>
    </w:div>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C99A-581A-490D-8326-409CE43D15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510</Words>
  <Characters>2909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4</cp:revision>
  <cp:lastPrinted>2019-04-25T01:09:00Z</cp:lastPrinted>
  <dcterms:created xsi:type="dcterms:W3CDTF">2025-04-10T07:12:00Z</dcterms:created>
  <dcterms:modified xsi:type="dcterms:W3CDTF">2025-04-11T00:46:00Z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y fmtid="{D5CDD505-2E9C-101B-9397-08002B2CF9AE}" pid="18" name="GrammarlyDocumentId">
    <vt:lpwstr>ab6c3f061d9bbe89f768d9748f64c109f9c38c423731fde5ff816c26ee960e07</vt:lpwstr>
  </property>
</Properties>
</file>